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620182BA" w:rsidR="003F15B5" w:rsidRPr="00962703" w:rsidRDefault="004A5A0E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 w:rsidRPr="004A5A0E">
        <w:rPr>
          <w:noProof/>
        </w:rPr>
        <w:drawing>
          <wp:anchor distT="0" distB="0" distL="114300" distR="114300" simplePos="0" relativeHeight="251662336" behindDoc="0" locked="0" layoutInCell="1" allowOverlap="1" wp14:anchorId="5ABFF428" wp14:editId="65255E30">
            <wp:simplePos x="0" y="0"/>
            <wp:positionH relativeFrom="column">
              <wp:posOffset>394970</wp:posOffset>
            </wp:positionH>
            <wp:positionV relativeFrom="paragraph">
              <wp:posOffset>8890</wp:posOffset>
            </wp:positionV>
            <wp:extent cx="1504950" cy="13716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2BF9680F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40C387E0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3D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4B6B9482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3DE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5052E7ED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3D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4B12CFC0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3D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08AE1151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462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57A674BA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4878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C53528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C53528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C53528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C53528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165828D9" w:rsidR="0036279C" w:rsidRPr="00F46716" w:rsidRDefault="00C53528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3F4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40C387E0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33D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4B6B9482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33DE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5052E7ED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33D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4B12CFC0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33D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08AE1151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629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57A674BA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4878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2679F3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2679F3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2679F3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2679F3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165828D9" w:rsidR="0036279C" w:rsidRPr="00F46716" w:rsidRDefault="002679F3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3F49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B3F49">
        <w:rPr>
          <w:rFonts w:ascii="Calibri" w:hAnsi="Calibri" w:cs="Calibri"/>
          <w:sz w:val="16"/>
          <w:szCs w:val="16"/>
        </w:rPr>
        <w:t>x</w: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64120D64" w:rsidR="00A1793F" w:rsidRPr="0012570A" w:rsidRDefault="005433DE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 xml:space="preserve">LOB tijdens </w:t>
            </w:r>
            <w:proofErr w:type="spellStart"/>
            <w:r>
              <w:rPr>
                <w:rFonts w:ascii="Calibri" w:hAnsi="Calibri"/>
                <w:b/>
                <w:sz w:val="56"/>
                <w:szCs w:val="56"/>
              </w:rPr>
              <w:t>vaklessen</w:t>
            </w:r>
            <w:proofErr w:type="spellEnd"/>
          </w:p>
          <w:p w14:paraId="1748B30E" w14:textId="74C7E74C" w:rsidR="003F701B" w:rsidRPr="005433DE" w:rsidRDefault="005433DE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 w:rsidRPr="005433DE">
              <w:rPr>
                <w:rFonts w:ascii="Calibri" w:hAnsi="Calibri"/>
                <w:b/>
                <w:sz w:val="28"/>
                <w:szCs w:val="28"/>
              </w:rPr>
              <w:t>LOB op een voetstuk in iedere les</w:t>
            </w:r>
            <w:r w:rsidR="003639F6">
              <w:rPr>
                <w:rFonts w:ascii="Calibri" w:hAnsi="Calibri"/>
                <w:b/>
                <w:sz w:val="28"/>
                <w:szCs w:val="28"/>
              </w:rPr>
              <w:t>!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4B196EC8" w14:textId="008905E4" w:rsidR="005433DE" w:rsidRPr="005433DE" w:rsidRDefault="005433DE" w:rsidP="005433D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433DE">
              <w:rPr>
                <w:rFonts w:cs="Calibri-Bold"/>
                <w:bCs/>
                <w:sz w:val="20"/>
                <w:szCs w:val="20"/>
              </w:rPr>
              <w:t xml:space="preserve">Op het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Utrechtse</w:t>
            </w:r>
            <w:proofErr w:type="spellEnd"/>
            <w:r w:rsidR="004A5A0E">
              <w:rPr>
                <w:rFonts w:cs="Calibri-Bold"/>
                <w:bCs/>
                <w:sz w:val="20"/>
                <w:szCs w:val="20"/>
              </w:rPr>
              <w:t xml:space="preserve"> VOLT</w:t>
            </w:r>
            <w:r w:rsidR="00151A55">
              <w:rPr>
                <w:rFonts w:cs="Calibri-Bold"/>
                <w:bCs/>
                <w:sz w:val="20"/>
                <w:szCs w:val="20"/>
              </w:rPr>
              <w:t xml:space="preserve">! </w:t>
            </w:r>
            <w:proofErr w:type="spellStart"/>
            <w:r w:rsidR="00151A55">
              <w:rPr>
                <w:rFonts w:cs="Calibri-Bold"/>
                <w:bCs/>
                <w:sz w:val="20"/>
                <w:szCs w:val="20"/>
              </w:rPr>
              <w:t>Toekomstmakers</w:t>
            </w:r>
            <w:proofErr w:type="spellEnd"/>
            <w:r w:rsidR="004A5A0E">
              <w:rPr>
                <w:rFonts w:cs="Calibri-Bold"/>
                <w:bCs/>
                <w:sz w:val="20"/>
                <w:szCs w:val="20"/>
              </w:rPr>
              <w:t>,</w:t>
            </w:r>
            <w:r w:rsidRPr="005433DE">
              <w:rPr>
                <w:rFonts w:cs="Calibri-Bold"/>
                <w:bCs/>
                <w:sz w:val="20"/>
                <w:szCs w:val="20"/>
              </w:rPr>
              <w:t xml:space="preserve"> start en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eindigt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elke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vakles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zowel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profiel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-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als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keuzevak</w:t>
            </w:r>
            <w:proofErr w:type="spellEnd"/>
            <w:r w:rsidR="00DF6C38">
              <w:rPr>
                <w:rFonts w:cs="Calibri-Bold"/>
                <w:bCs/>
                <w:sz w:val="20"/>
                <w:szCs w:val="20"/>
              </w:rPr>
              <w:t xml:space="preserve">, </w:t>
            </w:r>
          </w:p>
          <w:p w14:paraId="29BBD8D5" w14:textId="27D8FADC" w:rsidR="005433DE" w:rsidRPr="005433DE" w:rsidRDefault="005433DE" w:rsidP="005433D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433DE">
              <w:rPr>
                <w:rFonts w:cs="Calibri-Bold"/>
                <w:bCs/>
                <w:sz w:val="20"/>
                <w:szCs w:val="20"/>
              </w:rPr>
              <w:t xml:space="preserve">met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loopbaangerichte</w:t>
            </w:r>
            <w:proofErr w:type="spellEnd"/>
            <w:r w:rsidR="0007487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vraag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zet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in de '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loopbaanmodus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' en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laat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</w:p>
          <w:p w14:paraId="267A259E" w14:textId="77777777" w:rsidR="005433DE" w:rsidRPr="005433DE" w:rsidRDefault="005433DE" w:rsidP="005433D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nadenken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over wat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daadwerkelijk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inhoud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van de les, of het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onderzoeken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van de</w:t>
            </w:r>
          </w:p>
          <w:p w14:paraId="3701E7C1" w14:textId="77777777" w:rsidR="005433DE" w:rsidRPr="005433DE" w:rsidRDefault="005433DE" w:rsidP="005433D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lesdoelen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loopbaangerichte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vragen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dragen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betrokkenheid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in de les en</w:t>
            </w:r>
          </w:p>
          <w:p w14:paraId="5F24AA48" w14:textId="66BDCF5A" w:rsidR="005433DE" w:rsidRPr="005433DE" w:rsidRDefault="00DF6C38" w:rsidP="005433D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>
              <w:rPr>
                <w:rFonts w:cs="Calibri-Bold"/>
                <w:bCs/>
                <w:sz w:val="20"/>
                <w:szCs w:val="20"/>
              </w:rPr>
              <w:t>motiveren</w:t>
            </w:r>
            <w:proofErr w:type="spellEnd"/>
            <w:r>
              <w:rPr>
                <w:rFonts w:cs="Calibri-Bold"/>
                <w:bCs/>
                <w:sz w:val="20"/>
                <w:szCs w:val="20"/>
              </w:rPr>
              <w:t xml:space="preserve"> hen </w:t>
            </w:r>
            <w:r w:rsidR="005433DE" w:rsidRPr="005433DE">
              <w:rPr>
                <w:rFonts w:cs="Calibri-Bold"/>
                <w:bCs/>
                <w:sz w:val="20"/>
                <w:szCs w:val="20"/>
              </w:rPr>
              <w:t xml:space="preserve">om </w:t>
            </w:r>
            <w:proofErr w:type="spellStart"/>
            <w:r w:rsidR="005433DE" w:rsidRPr="005433DE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="005433DE" w:rsidRPr="005433DE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="005433DE" w:rsidRPr="005433DE">
              <w:rPr>
                <w:rFonts w:cs="Calibri-Bold"/>
                <w:bCs/>
                <w:sz w:val="20"/>
                <w:szCs w:val="20"/>
              </w:rPr>
              <w:t>loopbaancompetenties</w:t>
            </w:r>
            <w:proofErr w:type="spellEnd"/>
            <w:r w:rsidR="005433DE"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5433DE" w:rsidRPr="005433DE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="005433DE"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5433DE" w:rsidRPr="005433DE">
              <w:rPr>
                <w:rFonts w:cs="Calibri-Bold"/>
                <w:bCs/>
                <w:sz w:val="20"/>
                <w:szCs w:val="20"/>
              </w:rPr>
              <w:t>werken</w:t>
            </w:r>
            <w:proofErr w:type="spellEnd"/>
            <w:r w:rsidR="005433DE" w:rsidRPr="005433DE">
              <w:rPr>
                <w:rFonts w:cs="Calibri-Bold"/>
                <w:bCs/>
                <w:sz w:val="20"/>
                <w:szCs w:val="20"/>
              </w:rPr>
              <w:t xml:space="preserve">. Op </w:t>
            </w:r>
            <w:proofErr w:type="spellStart"/>
            <w:r w:rsidR="005433DE" w:rsidRPr="005433DE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="005433DE" w:rsidRPr="005433DE">
              <w:rPr>
                <w:rFonts w:cs="Calibri-Bold"/>
                <w:bCs/>
                <w:sz w:val="20"/>
                <w:szCs w:val="20"/>
              </w:rPr>
              <w:t xml:space="preserve"> school </w:t>
            </w:r>
            <w:proofErr w:type="spellStart"/>
            <w:r w:rsidR="005433DE" w:rsidRPr="005433DE">
              <w:rPr>
                <w:rFonts w:cs="Calibri-Bold"/>
                <w:bCs/>
                <w:sz w:val="20"/>
                <w:szCs w:val="20"/>
              </w:rPr>
              <w:t>bezoeken</w:t>
            </w:r>
            <w:proofErr w:type="spellEnd"/>
            <w:r w:rsidR="005433DE"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5433DE" w:rsidRPr="005433DE">
              <w:rPr>
                <w:rFonts w:cs="Calibri-Bold"/>
                <w:bCs/>
                <w:sz w:val="20"/>
                <w:szCs w:val="20"/>
              </w:rPr>
              <w:t>collega’s</w:t>
            </w:r>
            <w:proofErr w:type="spellEnd"/>
          </w:p>
          <w:p w14:paraId="7291B45E" w14:textId="764C0A64" w:rsidR="007A7102" w:rsidRDefault="005433DE" w:rsidP="00B0748C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elkaars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lessen en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wordt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er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CC7D79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="00CC7D7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CC7D79">
              <w:rPr>
                <w:rFonts w:cs="Calibri-Bold"/>
                <w:bCs/>
                <w:sz w:val="20"/>
                <w:szCs w:val="20"/>
              </w:rPr>
              <w:t>elkaar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feedback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gegeven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op de les.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Hierbij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CC7D79">
              <w:rPr>
                <w:rFonts w:cs="Calibri-Bold"/>
                <w:bCs/>
                <w:sz w:val="20"/>
                <w:szCs w:val="20"/>
              </w:rPr>
              <w:t xml:space="preserve">van de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aandachtspunt</w:t>
            </w:r>
            <w:r w:rsidR="00CC7D7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="00CC7D79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B0748C">
              <w:rPr>
                <w:rFonts w:cs="Calibri-Bold"/>
                <w:bCs/>
                <w:sz w:val="20"/>
                <w:szCs w:val="20"/>
              </w:rPr>
              <w:t xml:space="preserve">hoe de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inrichting</w:t>
            </w:r>
            <w:proofErr w:type="spellEnd"/>
            <w:r w:rsidR="00B0748C">
              <w:rPr>
                <w:rFonts w:cs="Calibri-Bold"/>
                <w:bCs/>
                <w:sz w:val="20"/>
                <w:szCs w:val="20"/>
              </w:rPr>
              <w:t xml:space="preserve"> van de</w:t>
            </w:r>
            <w:r w:rsidR="00CC7D7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loopbaangerichte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leeromgeving</w:t>
            </w:r>
            <w:proofErr w:type="spellEnd"/>
            <w:r w:rsidR="00B0748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B0748C">
              <w:rPr>
                <w:rFonts w:cs="Calibri-Bold"/>
                <w:bCs/>
                <w:sz w:val="20"/>
                <w:szCs w:val="20"/>
              </w:rPr>
              <w:t>vorm</w:t>
            </w:r>
            <w:proofErr w:type="spellEnd"/>
            <w:r w:rsidR="00B0748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B0748C">
              <w:rPr>
                <w:rFonts w:cs="Calibri-Bold"/>
                <w:bCs/>
                <w:sz w:val="20"/>
                <w:szCs w:val="20"/>
              </w:rPr>
              <w:t>krijgt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="00074878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="0007487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aandachtspunt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74878">
              <w:rPr>
                <w:rFonts w:cs="Calibri-Bold"/>
                <w:bCs/>
                <w:sz w:val="20"/>
                <w:szCs w:val="20"/>
              </w:rPr>
              <w:t>vormt</w:t>
            </w:r>
            <w:proofErr w:type="spellEnd"/>
            <w:r w:rsidR="0007487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B0748C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onderdeel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van het</w:t>
            </w:r>
            <w:r w:rsidR="00B0748C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5433DE">
              <w:rPr>
                <w:rFonts w:cs="Calibri-Bold"/>
                <w:bCs/>
                <w:sz w:val="20"/>
                <w:szCs w:val="20"/>
              </w:rPr>
              <w:t>(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beoordeelde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)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lesbezoek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door het management</w:t>
            </w:r>
            <w:r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2B675FC" w14:textId="77777777" w:rsidR="005433DE" w:rsidRPr="005433DE" w:rsidRDefault="005433DE" w:rsidP="005433D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docenten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allemaal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hetzelfde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doel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voor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ogen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: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kritisch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nadenken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over de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inhoud</w:t>
            </w:r>
            <w:proofErr w:type="spellEnd"/>
          </w:p>
          <w:p w14:paraId="49CA3238" w14:textId="2F29E9C6" w:rsidR="005433DE" w:rsidRPr="001D6D29" w:rsidRDefault="005433DE" w:rsidP="005433DE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433DE">
              <w:rPr>
                <w:rFonts w:cs="Calibri-Bold"/>
                <w:bCs/>
                <w:sz w:val="20"/>
                <w:szCs w:val="20"/>
              </w:rPr>
              <w:t xml:space="preserve">van </w:t>
            </w:r>
            <w:r w:rsidR="00B0748C">
              <w:rPr>
                <w:rFonts w:cs="Calibri-Bold"/>
                <w:bCs/>
                <w:sz w:val="20"/>
                <w:szCs w:val="20"/>
              </w:rPr>
              <w:t xml:space="preserve">de </w:t>
            </w:r>
            <w:r w:rsidRPr="005433DE">
              <w:rPr>
                <w:rFonts w:cs="Calibri-Bold"/>
                <w:bCs/>
                <w:sz w:val="20"/>
                <w:szCs w:val="20"/>
              </w:rPr>
              <w:t xml:space="preserve">lessen en </w:t>
            </w:r>
            <w:r w:rsidR="00B0748C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lesdoelen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ten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behoeve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 van eigen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opleidings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 xml:space="preserve">- en </w:t>
            </w:r>
            <w:proofErr w:type="spellStart"/>
            <w:r w:rsidRPr="005433DE">
              <w:rPr>
                <w:rFonts w:cs="Calibri-Bold"/>
                <w:bCs/>
                <w:sz w:val="20"/>
                <w:szCs w:val="20"/>
              </w:rPr>
              <w:t>loopbaankeuzes</w:t>
            </w:r>
            <w:proofErr w:type="spellEnd"/>
            <w:r w:rsidRPr="005433DE">
              <w:rPr>
                <w:rFonts w:cs="Calibri-Bold"/>
                <w:bCs/>
                <w:sz w:val="20"/>
                <w:szCs w:val="20"/>
              </w:rPr>
              <w:t>.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391BC73" w14:textId="77777777" w:rsidR="005433DE" w:rsidRPr="005433DE" w:rsidRDefault="005433DE" w:rsidP="005433DE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5433DE">
              <w:rPr>
                <w:rFonts w:ascii="Calibri" w:hAnsi="Calibri" w:cs="Calibri"/>
                <w:sz w:val="20"/>
                <w:szCs w:val="20"/>
              </w:rPr>
              <w:t>Deze manier van werken is in principe gemakkelijk toe te passen in alle lessen en kost bovendien niets.</w:t>
            </w:r>
          </w:p>
          <w:p w14:paraId="58F7533B" w14:textId="77777777" w:rsidR="005433DE" w:rsidRPr="005433DE" w:rsidRDefault="005433DE" w:rsidP="005433DE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5433DE">
              <w:rPr>
                <w:rFonts w:ascii="Calibri" w:hAnsi="Calibri" w:cs="Calibri"/>
                <w:sz w:val="20"/>
                <w:szCs w:val="20"/>
              </w:rPr>
              <w:t>Wel is het van belang dat zowel docenten als leerlingen er het nut van inzien en bereid zijn hier</w:t>
            </w:r>
          </w:p>
          <w:p w14:paraId="2340D4E7" w14:textId="77777777" w:rsidR="005433DE" w:rsidRPr="005433DE" w:rsidRDefault="005433DE" w:rsidP="005433DE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5433DE">
              <w:rPr>
                <w:rFonts w:ascii="Calibri" w:hAnsi="Calibri" w:cs="Calibri"/>
                <w:sz w:val="20"/>
                <w:szCs w:val="20"/>
              </w:rPr>
              <w:t xml:space="preserve">consequent mee aan de slag te gaan. Het vraagt een verandering in </w:t>
            </w:r>
            <w:proofErr w:type="spellStart"/>
            <w:r w:rsidRPr="005433DE">
              <w:rPr>
                <w:rFonts w:ascii="Calibri" w:hAnsi="Calibri" w:cs="Calibri"/>
                <w:sz w:val="20"/>
                <w:szCs w:val="20"/>
              </w:rPr>
              <w:t>mindset</w:t>
            </w:r>
            <w:proofErr w:type="spellEnd"/>
            <w:r w:rsidRPr="005433DE">
              <w:rPr>
                <w:rFonts w:ascii="Calibri" w:hAnsi="Calibri" w:cs="Calibri"/>
                <w:sz w:val="20"/>
                <w:szCs w:val="20"/>
              </w:rPr>
              <w:t xml:space="preserve"> van zowel docenten als</w:t>
            </w:r>
          </w:p>
          <w:p w14:paraId="2CAE49EB" w14:textId="4E994021" w:rsidR="0036279C" w:rsidRPr="003772A8" w:rsidRDefault="005433DE" w:rsidP="005433DE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5433DE">
              <w:rPr>
                <w:rFonts w:ascii="Calibri" w:hAnsi="Calibri" w:cs="Calibri"/>
                <w:sz w:val="20"/>
                <w:szCs w:val="20"/>
              </w:rPr>
              <w:t>leerlingen.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6BA6A7C" w14:textId="0D86CB76" w:rsidR="005569BE" w:rsidRDefault="005569BE" w:rsidP="005E45C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381895" w14:textId="4142F7C2" w:rsidR="002679F3" w:rsidRPr="00C53528" w:rsidRDefault="00C53528" w:rsidP="005E45C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HYPERLINK "https://www.expertisepuntlob.nl/tools/praktijkvoorbeelden-lob/lob-tijdens-vaklessen"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679F3" w:rsidRPr="00C53528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Suggesties hoe je een </w:t>
            </w:r>
            <w:proofErr w:type="spellStart"/>
            <w:r w:rsidR="002679F3" w:rsidRPr="00C53528">
              <w:rPr>
                <w:rStyle w:val="Hyperlink"/>
                <w:rFonts w:ascii="Calibri" w:hAnsi="Calibri" w:cs="Calibri"/>
                <w:sz w:val="20"/>
                <w:szCs w:val="20"/>
              </w:rPr>
              <w:t>vakles</w:t>
            </w:r>
            <w:proofErr w:type="spellEnd"/>
            <w:r w:rsidR="002679F3" w:rsidRPr="00C53528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loopbaangericht kan maken</w:t>
            </w:r>
          </w:p>
          <w:p w14:paraId="0A62837B" w14:textId="31C0F140" w:rsidR="00EC36D7" w:rsidRPr="001D6D29" w:rsidRDefault="00C53528" w:rsidP="000066F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CA192BD" w14:textId="790A986C" w:rsidR="00492392" w:rsidRPr="005E45CE" w:rsidRDefault="002679F3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2679F3">
              <w:rPr>
                <w:rFonts w:ascii="Calibri" w:hAnsi="Calibri" w:cs="Calibri"/>
                <w:sz w:val="20"/>
                <w:szCs w:val="20"/>
              </w:rPr>
              <w:t>Michel Zijffers,</w:t>
            </w:r>
            <w:r>
              <w:t xml:space="preserve"> </w:t>
            </w:r>
            <w:hyperlink r:id="rId12" w:history="1">
              <w:r w:rsidRPr="00492894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mzijffers@volt.eu</w:t>
              </w:r>
            </w:hyperlink>
            <w:r w:rsidR="00B61C0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07F16D61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5922A162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3"/>
      <w:footerReference w:type="even" r:id="rId14"/>
      <w:footerReference w:type="default" r:id="rId15"/>
      <w:headerReference w:type="first" r:id="rId16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4874" w14:textId="77777777" w:rsidR="000D073F" w:rsidRDefault="000D073F" w:rsidP="00367101">
      <w:r>
        <w:separator/>
      </w:r>
    </w:p>
  </w:endnote>
  <w:endnote w:type="continuationSeparator" w:id="0">
    <w:p w14:paraId="7907AC43" w14:textId="77777777" w:rsidR="000D073F" w:rsidRDefault="000D073F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252E" w14:textId="77777777" w:rsidR="000D073F" w:rsidRDefault="000D073F" w:rsidP="00367101">
      <w:r>
        <w:separator/>
      </w:r>
    </w:p>
  </w:footnote>
  <w:footnote w:type="continuationSeparator" w:id="0">
    <w:p w14:paraId="7DE4A15D" w14:textId="77777777" w:rsidR="000D073F" w:rsidRDefault="000D073F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066FB"/>
    <w:rsid w:val="0001620F"/>
    <w:rsid w:val="00074878"/>
    <w:rsid w:val="000853BA"/>
    <w:rsid w:val="00094C91"/>
    <w:rsid w:val="000C413E"/>
    <w:rsid w:val="000D073F"/>
    <w:rsid w:val="000D449F"/>
    <w:rsid w:val="000F4ECC"/>
    <w:rsid w:val="0012570A"/>
    <w:rsid w:val="00126382"/>
    <w:rsid w:val="00136A5F"/>
    <w:rsid w:val="001505D4"/>
    <w:rsid w:val="00151A55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47599"/>
    <w:rsid w:val="00252842"/>
    <w:rsid w:val="002638DE"/>
    <w:rsid w:val="002679F3"/>
    <w:rsid w:val="002B6241"/>
    <w:rsid w:val="002C7D99"/>
    <w:rsid w:val="00322FD1"/>
    <w:rsid w:val="00347A93"/>
    <w:rsid w:val="0036088C"/>
    <w:rsid w:val="0036279C"/>
    <w:rsid w:val="003639F6"/>
    <w:rsid w:val="00367101"/>
    <w:rsid w:val="003772A8"/>
    <w:rsid w:val="00383555"/>
    <w:rsid w:val="003B7496"/>
    <w:rsid w:val="003E252A"/>
    <w:rsid w:val="003F15B5"/>
    <w:rsid w:val="003F701B"/>
    <w:rsid w:val="00400D3F"/>
    <w:rsid w:val="00407F2B"/>
    <w:rsid w:val="0048585F"/>
    <w:rsid w:val="00492392"/>
    <w:rsid w:val="004A5A0E"/>
    <w:rsid w:val="004B3F49"/>
    <w:rsid w:val="004D0134"/>
    <w:rsid w:val="004D61EB"/>
    <w:rsid w:val="005001A6"/>
    <w:rsid w:val="00514BFE"/>
    <w:rsid w:val="005256CC"/>
    <w:rsid w:val="00531CFE"/>
    <w:rsid w:val="005433D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A5C59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24629"/>
    <w:rsid w:val="00851CBD"/>
    <w:rsid w:val="008926A5"/>
    <w:rsid w:val="008958A1"/>
    <w:rsid w:val="008A5542"/>
    <w:rsid w:val="008C0954"/>
    <w:rsid w:val="008D31CE"/>
    <w:rsid w:val="00962703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0748C"/>
    <w:rsid w:val="00B30B08"/>
    <w:rsid w:val="00B61206"/>
    <w:rsid w:val="00B61C01"/>
    <w:rsid w:val="00B70B74"/>
    <w:rsid w:val="00BB4918"/>
    <w:rsid w:val="00BC5094"/>
    <w:rsid w:val="00C17500"/>
    <w:rsid w:val="00C53528"/>
    <w:rsid w:val="00C54ED1"/>
    <w:rsid w:val="00C731C0"/>
    <w:rsid w:val="00C8060A"/>
    <w:rsid w:val="00C826FA"/>
    <w:rsid w:val="00C83A3E"/>
    <w:rsid w:val="00CC7D79"/>
    <w:rsid w:val="00CD73A2"/>
    <w:rsid w:val="00CF2D5D"/>
    <w:rsid w:val="00D1611D"/>
    <w:rsid w:val="00D24E3D"/>
    <w:rsid w:val="00D436FE"/>
    <w:rsid w:val="00D43782"/>
    <w:rsid w:val="00DF6C38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1C0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3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zijffers@volt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39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18</cp:revision>
  <dcterms:created xsi:type="dcterms:W3CDTF">2020-10-26T14:05:00Z</dcterms:created>
  <dcterms:modified xsi:type="dcterms:W3CDTF">2020-11-19T13:58:00Z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