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2A47F0"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66571F9C"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2DD3D7AB"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4601F2E8"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4B6FE262"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2D47B36E" w:rsidR="003F15B5" w:rsidRPr="009E16B1" w:rsidRDefault="002A47F0"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6B57CB5F"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7A17A8">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3CD5BD43"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5D5E3F73"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1064EF02"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17196B2E"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A2A801D"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0E4226D6"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230EF74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1B7E8051"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592014E4"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393ECDD2"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2B08719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64B35F35"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6091E52A"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60C44E07"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A6613B1"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D11FFAF" w:rsidR="003F15B5" w:rsidRPr="009E16B1" w:rsidRDefault="002A47F0"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4A4C620C" w:rsidR="003F15B5" w:rsidRDefault="002A47F0"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662504">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1C9F3EAF" w14:textId="77777777" w:rsidTr="0007374C">
        <w:tc>
          <w:tcPr>
            <w:tcW w:w="2670" w:type="dxa"/>
            <w:shd w:val="clear" w:color="D1C6FF" w:fill="C1B1D0"/>
            <w:tcMar>
              <w:top w:w="80" w:type="dxa"/>
              <w:left w:w="80" w:type="dxa"/>
              <w:bottom w:w="80" w:type="dxa"/>
              <w:right w:w="80" w:type="dxa"/>
            </w:tcMar>
          </w:tcPr>
          <w:p w14:paraId="46BFFE41"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1B140722" w:rsidR="006E7A69" w:rsidRPr="006E7A69" w:rsidRDefault="001C0CBF" w:rsidP="001C0CBF">
            <w:pPr>
              <w:widowControl w:val="0"/>
              <w:autoSpaceDE w:val="0"/>
              <w:autoSpaceDN w:val="0"/>
              <w:adjustRightInd w:val="0"/>
              <w:ind w:left="170" w:right="113"/>
              <w:textAlignment w:val="center"/>
              <w:rPr>
                <w:rFonts w:ascii="Calibri" w:hAnsi="Calibri" w:cs="Calibri-Bold"/>
                <w:b/>
                <w:bCs/>
                <w:color w:val="000000"/>
                <w:sz w:val="20"/>
                <w:szCs w:val="20"/>
              </w:rPr>
            </w:pPr>
            <w:r>
              <w:rPr>
                <w:rFonts w:ascii="Calibri" w:hAnsi="Calibri" w:cs="Calibri-Bold"/>
                <w:b/>
                <w:bCs/>
                <w:color w:val="000000"/>
                <w:sz w:val="20"/>
                <w:szCs w:val="20"/>
              </w:rPr>
              <w:t>Ouders en loopbaankeuzes – Thuisopdracht 1: kwaliteiten</w:t>
            </w:r>
          </w:p>
        </w:tc>
      </w:tr>
      <w:tr w:rsidR="006E7A69"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5A335119" w14:textId="0C5ED979" w:rsidR="001C0CBF" w:rsidRPr="001C0CBF" w:rsidRDefault="001C0CBF" w:rsidP="001C0CBF">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w:t>
            </w:r>
            <w:r>
              <w:rPr>
                <w:rFonts w:ascii="Calibri" w:hAnsi="Calibri" w:cs="Calibri"/>
                <w:sz w:val="20"/>
                <w:szCs w:val="20"/>
              </w:rPr>
              <w:tab/>
              <w:t>De student</w:t>
            </w:r>
            <w:r w:rsidRPr="001C0CBF">
              <w:rPr>
                <w:rFonts w:ascii="Calibri" w:hAnsi="Calibri" w:cs="Calibri"/>
                <w:sz w:val="20"/>
                <w:szCs w:val="20"/>
              </w:rPr>
              <w:t xml:space="preserve"> he</w:t>
            </w:r>
            <w:r>
              <w:rPr>
                <w:rFonts w:ascii="Calibri" w:hAnsi="Calibri" w:cs="Calibri"/>
                <w:sz w:val="20"/>
                <w:szCs w:val="20"/>
              </w:rPr>
              <w:t>ef</w:t>
            </w:r>
            <w:r w:rsidRPr="001C0CBF">
              <w:rPr>
                <w:rFonts w:ascii="Calibri" w:hAnsi="Calibri" w:cs="Calibri"/>
                <w:sz w:val="20"/>
                <w:szCs w:val="20"/>
              </w:rPr>
              <w:t xml:space="preserve">t meer inzicht in </w:t>
            </w:r>
            <w:r>
              <w:rPr>
                <w:rFonts w:ascii="Calibri" w:hAnsi="Calibri" w:cs="Calibri"/>
                <w:sz w:val="20"/>
                <w:szCs w:val="20"/>
              </w:rPr>
              <w:t>zijn</w:t>
            </w:r>
            <w:r w:rsidRPr="001C0CBF">
              <w:rPr>
                <w:rFonts w:ascii="Calibri" w:hAnsi="Calibri" w:cs="Calibri"/>
                <w:sz w:val="20"/>
                <w:szCs w:val="20"/>
              </w:rPr>
              <w:t xml:space="preserve"> eigen kwaliteiten.</w:t>
            </w:r>
          </w:p>
          <w:p w14:paraId="7DBB22B1" w14:textId="1B4A95AC" w:rsidR="001C0CBF" w:rsidRPr="001C0CBF" w:rsidRDefault="001C0CBF" w:rsidP="001C0CBF">
            <w:pPr>
              <w:widowControl w:val="0"/>
              <w:autoSpaceDE w:val="0"/>
              <w:autoSpaceDN w:val="0"/>
              <w:adjustRightInd w:val="0"/>
              <w:ind w:left="170" w:right="113"/>
              <w:textAlignment w:val="center"/>
              <w:rPr>
                <w:rFonts w:ascii="Calibri" w:hAnsi="Calibri" w:cs="Calibri"/>
                <w:sz w:val="20"/>
                <w:szCs w:val="20"/>
              </w:rPr>
            </w:pPr>
            <w:r w:rsidRPr="001C0CBF">
              <w:rPr>
                <w:rFonts w:ascii="Calibri" w:hAnsi="Calibri" w:cs="Calibri"/>
                <w:sz w:val="20"/>
                <w:szCs w:val="20"/>
              </w:rPr>
              <w:t>•</w:t>
            </w:r>
            <w:r w:rsidRPr="001C0CBF">
              <w:rPr>
                <w:rFonts w:ascii="Calibri" w:hAnsi="Calibri" w:cs="Calibri"/>
                <w:sz w:val="20"/>
                <w:szCs w:val="20"/>
              </w:rPr>
              <w:tab/>
            </w:r>
            <w:r>
              <w:rPr>
                <w:rFonts w:ascii="Calibri" w:hAnsi="Calibri" w:cs="Calibri"/>
                <w:sz w:val="20"/>
                <w:szCs w:val="20"/>
              </w:rPr>
              <w:t>De student</w:t>
            </w:r>
            <w:r w:rsidRPr="001C0CBF">
              <w:rPr>
                <w:rFonts w:ascii="Calibri" w:hAnsi="Calibri" w:cs="Calibri"/>
                <w:sz w:val="20"/>
                <w:szCs w:val="20"/>
              </w:rPr>
              <w:t xml:space="preserve"> weet bij welke soort beroepen </w:t>
            </w:r>
            <w:r>
              <w:rPr>
                <w:rFonts w:ascii="Calibri" w:hAnsi="Calibri" w:cs="Calibri"/>
                <w:sz w:val="20"/>
                <w:szCs w:val="20"/>
              </w:rPr>
              <w:t>zijn</w:t>
            </w:r>
            <w:r w:rsidRPr="001C0CBF">
              <w:rPr>
                <w:rFonts w:ascii="Calibri" w:hAnsi="Calibri" w:cs="Calibri"/>
                <w:sz w:val="20"/>
                <w:szCs w:val="20"/>
              </w:rPr>
              <w:t xml:space="preserve"> kwaliteiten passen. </w:t>
            </w:r>
          </w:p>
          <w:p w14:paraId="0AF22E1D" w14:textId="57B45566" w:rsidR="00CF19C9" w:rsidRPr="00296885" w:rsidRDefault="001C0CBF" w:rsidP="001C0CBF">
            <w:pPr>
              <w:widowControl w:val="0"/>
              <w:autoSpaceDE w:val="0"/>
              <w:autoSpaceDN w:val="0"/>
              <w:adjustRightInd w:val="0"/>
              <w:ind w:left="170" w:right="113"/>
              <w:textAlignment w:val="center"/>
              <w:rPr>
                <w:rFonts w:ascii="Calibri" w:hAnsi="Calibri" w:cs="Calibri"/>
                <w:sz w:val="20"/>
                <w:szCs w:val="20"/>
              </w:rPr>
            </w:pPr>
            <w:r w:rsidRPr="001C0CBF">
              <w:rPr>
                <w:rFonts w:ascii="Calibri" w:hAnsi="Calibri" w:cs="Calibri"/>
                <w:sz w:val="20"/>
                <w:szCs w:val="20"/>
              </w:rPr>
              <w:t>•</w:t>
            </w:r>
            <w:r w:rsidRPr="001C0CBF">
              <w:rPr>
                <w:rFonts w:ascii="Calibri" w:hAnsi="Calibri" w:cs="Calibri"/>
                <w:sz w:val="20"/>
                <w:szCs w:val="20"/>
              </w:rPr>
              <w:tab/>
            </w:r>
            <w:r>
              <w:rPr>
                <w:rFonts w:ascii="Calibri" w:hAnsi="Calibri" w:cs="Calibri"/>
                <w:sz w:val="20"/>
                <w:szCs w:val="20"/>
              </w:rPr>
              <w:t>De student</w:t>
            </w:r>
            <w:r w:rsidRPr="001C0CBF">
              <w:rPr>
                <w:rFonts w:ascii="Calibri" w:hAnsi="Calibri" w:cs="Calibri"/>
                <w:sz w:val="20"/>
                <w:szCs w:val="20"/>
              </w:rPr>
              <w:t xml:space="preserve"> </w:t>
            </w:r>
            <w:r>
              <w:rPr>
                <w:rFonts w:ascii="Calibri" w:hAnsi="Calibri" w:cs="Calibri"/>
                <w:sz w:val="20"/>
                <w:szCs w:val="20"/>
              </w:rPr>
              <w:t>heeft</w:t>
            </w:r>
            <w:r w:rsidRPr="001C0CBF">
              <w:rPr>
                <w:rFonts w:ascii="Calibri" w:hAnsi="Calibri" w:cs="Calibri"/>
                <w:sz w:val="20"/>
                <w:szCs w:val="20"/>
              </w:rPr>
              <w:t xml:space="preserve"> meer inzicht in het soort organisatie dat bij </w:t>
            </w:r>
            <w:r>
              <w:rPr>
                <w:rFonts w:ascii="Calibri" w:hAnsi="Calibri" w:cs="Calibri"/>
                <w:sz w:val="20"/>
                <w:szCs w:val="20"/>
              </w:rPr>
              <w:t>hem</w:t>
            </w:r>
            <w:r w:rsidRPr="001C0CBF">
              <w:rPr>
                <w:rFonts w:ascii="Calibri" w:hAnsi="Calibri" w:cs="Calibri"/>
                <w:sz w:val="20"/>
                <w:szCs w:val="20"/>
              </w:rPr>
              <w:t xml:space="preserve"> past.</w:t>
            </w:r>
          </w:p>
        </w:tc>
      </w:tr>
      <w:tr w:rsidR="0007374C"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sidR="0007374C">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52D95C54" w14:textId="5E184148"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Deze thuisopdracht maakt deel uit van het programma ‘Ouders en loopbaankeuzes’.</w:t>
            </w:r>
          </w:p>
          <w:p w14:paraId="5FE449E4" w14:textId="63443CD0" w:rsidR="00CF19C9"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Zie ook de handleiding ‘</w:t>
            </w:r>
            <w:hyperlink r:id="rId11" w:history="1">
              <w:r w:rsidRPr="002A47F0">
                <w:rPr>
                  <w:rStyle w:val="Hyperlink"/>
                  <w:rFonts w:ascii="Calibri" w:hAnsi="Calibri" w:cs="Calibri-Bold"/>
                  <w:bCs/>
                  <w:sz w:val="20"/>
                  <w:szCs w:val="20"/>
                </w:rPr>
                <w:t>Werken met thuisopdrachten’</w:t>
              </w:r>
            </w:hyperlink>
            <w:r>
              <w:rPr>
                <w:rFonts w:ascii="Calibri" w:hAnsi="Calibri" w:cs="Calibri-Bold"/>
                <w:bCs/>
                <w:color w:val="000000"/>
                <w:sz w:val="20"/>
                <w:szCs w:val="20"/>
              </w:rPr>
              <w:t>.</w:t>
            </w:r>
          </w:p>
          <w:p w14:paraId="0976EA11" w14:textId="63E81806" w:rsidR="00AB4099" w:rsidRDefault="002A47F0" w:rsidP="00B95BD4">
            <w:pPr>
              <w:widowControl w:val="0"/>
              <w:autoSpaceDE w:val="0"/>
              <w:autoSpaceDN w:val="0"/>
              <w:adjustRightInd w:val="0"/>
              <w:ind w:left="170" w:right="113"/>
              <w:textAlignment w:val="center"/>
              <w:rPr>
                <w:rFonts w:ascii="Calibri" w:hAnsi="Calibri" w:cs="Calibri-Bold"/>
                <w:bCs/>
                <w:color w:val="000000"/>
                <w:sz w:val="20"/>
                <w:szCs w:val="20"/>
              </w:rPr>
            </w:pPr>
            <w:hyperlink r:id="rId12" w:history="1">
              <w:r w:rsidR="00AB4099" w:rsidRPr="002A47F0">
                <w:rPr>
                  <w:rStyle w:val="Hyperlink"/>
                  <w:rFonts w:ascii="Calibri" w:hAnsi="Calibri" w:cs="Calibri-Bold"/>
                  <w:bCs/>
                  <w:sz w:val="20"/>
                  <w:szCs w:val="20"/>
                </w:rPr>
                <w:t>De thuisopdracht zelf is hier te downloaden</w:t>
              </w:r>
            </w:hyperlink>
            <w:r w:rsidR="00AB4099">
              <w:rPr>
                <w:rFonts w:ascii="Calibri" w:hAnsi="Calibri" w:cs="Calibri-Bold"/>
                <w:bCs/>
                <w:color w:val="000000"/>
                <w:sz w:val="20"/>
                <w:szCs w:val="20"/>
              </w:rPr>
              <w:t>.</w:t>
            </w:r>
          </w:p>
          <w:p w14:paraId="0EE7A5C1" w14:textId="0E7ABE8D" w:rsidR="001C0CBF" w:rsidRDefault="001C0CBF" w:rsidP="00B95BD4">
            <w:pPr>
              <w:widowControl w:val="0"/>
              <w:autoSpaceDE w:val="0"/>
              <w:autoSpaceDN w:val="0"/>
              <w:adjustRightInd w:val="0"/>
              <w:ind w:left="170" w:right="113"/>
              <w:textAlignment w:val="center"/>
              <w:rPr>
                <w:rFonts w:ascii="Calibri" w:hAnsi="Calibri" w:cs="Calibri-Bold"/>
                <w:bCs/>
                <w:color w:val="000000"/>
                <w:sz w:val="20"/>
                <w:szCs w:val="20"/>
              </w:rPr>
            </w:pPr>
          </w:p>
          <w:p w14:paraId="362B36B7" w14:textId="531C7FDE" w:rsidR="00A4528D" w:rsidRDefault="00A4528D" w:rsidP="00A4528D">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 xml:space="preserve">Deze thuisopdracht is de eerste van </w:t>
            </w:r>
            <w:r w:rsidRPr="00A4528D">
              <w:rPr>
                <w:rFonts w:ascii="Calibri" w:hAnsi="Calibri" w:cs="Calibri-Bold"/>
                <w:bCs/>
                <w:color w:val="000000"/>
                <w:sz w:val="20"/>
                <w:szCs w:val="20"/>
              </w:rPr>
              <w:t xml:space="preserve">drie thuisopdrachten, die aansluiten bij LOB-lessen van de </w:t>
            </w:r>
            <w:r>
              <w:rPr>
                <w:rFonts w:ascii="Calibri" w:hAnsi="Calibri" w:cs="Calibri-Bold"/>
                <w:bCs/>
                <w:color w:val="000000"/>
                <w:sz w:val="20"/>
                <w:szCs w:val="20"/>
              </w:rPr>
              <w:t>studenten. Scholen</w:t>
            </w:r>
            <w:r w:rsidRPr="00A4528D">
              <w:rPr>
                <w:rFonts w:ascii="Calibri" w:hAnsi="Calibri" w:cs="Calibri-Bold"/>
                <w:bCs/>
                <w:color w:val="000000"/>
                <w:sz w:val="20"/>
                <w:szCs w:val="20"/>
              </w:rPr>
              <w:t xml:space="preserve"> kunnen ervoor kiezen om de bijeenkomsten, zoals ontworpen (</w:t>
            </w:r>
            <w:hyperlink r:id="rId13" w:history="1">
              <w:r w:rsidRPr="002A47F0">
                <w:rPr>
                  <w:rStyle w:val="Hyperlink"/>
                  <w:rFonts w:ascii="Calibri" w:hAnsi="Calibri" w:cs="Calibri-Bold"/>
                  <w:bCs/>
                  <w:sz w:val="20"/>
                  <w:szCs w:val="20"/>
                </w:rPr>
                <w:t>zie draaiboek ‘Ouderbijeenkomsten’)</w:t>
              </w:r>
            </w:hyperlink>
            <w:r w:rsidRPr="00A4528D">
              <w:rPr>
                <w:rFonts w:ascii="Calibri" w:hAnsi="Calibri" w:cs="Calibri-Bold"/>
                <w:bCs/>
                <w:color w:val="000000"/>
                <w:sz w:val="20"/>
                <w:szCs w:val="20"/>
              </w:rPr>
              <w:t xml:space="preserve"> met leerlingen uit te voeren als onderdeel van LOB. Ook kunnen scholen/colleges ervoor kiezen om de thuisopdrachten te integreren in andere LOB-lessen die qua onderwerpen aansluiten. </w:t>
            </w:r>
            <w:r w:rsidR="006646B8" w:rsidRPr="006646B8">
              <w:rPr>
                <w:rFonts w:ascii="Calibri" w:hAnsi="Calibri" w:cs="Calibri-Bold"/>
                <w:bCs/>
                <w:color w:val="000000"/>
                <w:sz w:val="20"/>
                <w:szCs w:val="20"/>
              </w:rPr>
              <w:t>Het voornaamste doel van de opdrachten is dat gesprekken thuis over loopbaankeuzes worden gestimuleerd. De thuisopdrachten staan niet op zichzelf maar zijn ingebed in het LOB-curriculum</w:t>
            </w:r>
            <w:r w:rsidR="006646B8">
              <w:rPr>
                <w:rFonts w:ascii="Calibri" w:hAnsi="Calibri" w:cs="Calibri-Bold"/>
                <w:bCs/>
                <w:color w:val="000000"/>
                <w:sz w:val="20"/>
                <w:szCs w:val="20"/>
              </w:rPr>
              <w:t>.</w:t>
            </w:r>
          </w:p>
          <w:p w14:paraId="5EE43157" w14:textId="18B86E7A" w:rsidR="00A4528D" w:rsidRDefault="00A4528D" w:rsidP="00A4528D">
            <w:pPr>
              <w:widowControl w:val="0"/>
              <w:autoSpaceDE w:val="0"/>
              <w:autoSpaceDN w:val="0"/>
              <w:adjustRightInd w:val="0"/>
              <w:ind w:right="113"/>
              <w:textAlignment w:val="center"/>
              <w:rPr>
                <w:rFonts w:ascii="Calibri" w:hAnsi="Calibri" w:cs="Calibri-Bold"/>
                <w:bCs/>
                <w:color w:val="000000"/>
                <w:sz w:val="20"/>
                <w:szCs w:val="20"/>
              </w:rPr>
            </w:pPr>
          </w:p>
          <w:p w14:paraId="2A439B27" w14:textId="07DBEB3D" w:rsidR="006E194E" w:rsidRDefault="006E194E" w:rsidP="001C0CBF">
            <w:pPr>
              <w:widowControl w:val="0"/>
              <w:autoSpaceDE w:val="0"/>
              <w:autoSpaceDN w:val="0"/>
              <w:adjustRightInd w:val="0"/>
              <w:ind w:left="170" w:right="113"/>
              <w:textAlignment w:val="center"/>
              <w:rPr>
                <w:rFonts w:ascii="Calibri" w:hAnsi="Calibri" w:cs="Calibri-Bold"/>
                <w:bCs/>
                <w:color w:val="000000"/>
                <w:sz w:val="20"/>
                <w:szCs w:val="20"/>
              </w:rPr>
            </w:pPr>
            <w:r>
              <w:rPr>
                <w:rFonts w:ascii="Calibri" w:hAnsi="Calibri" w:cs="Calibri-Bold"/>
                <w:bCs/>
                <w:color w:val="000000"/>
                <w:sz w:val="20"/>
                <w:szCs w:val="20"/>
              </w:rPr>
              <w:t>Suggesties voor planning en uitvoering:</w:t>
            </w:r>
          </w:p>
          <w:p w14:paraId="58825CAD" w14:textId="77777777" w:rsidR="00A4528D" w:rsidRDefault="00A4528D" w:rsidP="001C0CBF">
            <w:pPr>
              <w:widowControl w:val="0"/>
              <w:autoSpaceDE w:val="0"/>
              <w:autoSpaceDN w:val="0"/>
              <w:adjustRightInd w:val="0"/>
              <w:ind w:left="170" w:right="113"/>
              <w:textAlignment w:val="center"/>
              <w:rPr>
                <w:rFonts w:ascii="Calibri" w:hAnsi="Calibri" w:cs="Calibri-Bold"/>
                <w:bCs/>
                <w:color w:val="000000"/>
                <w:sz w:val="20"/>
                <w:szCs w:val="20"/>
              </w:rPr>
            </w:pPr>
          </w:p>
          <w:p w14:paraId="5673107C" w14:textId="0EBC7B22"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sidRPr="006E194E">
              <w:rPr>
                <w:rFonts w:ascii="Calibri" w:hAnsi="Calibri" w:cs="Calibri-Bold"/>
                <w:bCs/>
                <w:color w:val="000000"/>
                <w:sz w:val="20"/>
                <w:szCs w:val="20"/>
              </w:rPr>
              <w:t>Bep</w:t>
            </w:r>
            <w:r>
              <w:rPr>
                <w:rFonts w:ascii="Calibri" w:hAnsi="Calibri" w:cs="Calibri-Bold"/>
                <w:bCs/>
                <w:color w:val="000000"/>
                <w:sz w:val="20"/>
                <w:szCs w:val="20"/>
              </w:rPr>
              <w:t>a</w:t>
            </w:r>
            <w:r w:rsidRPr="006E194E">
              <w:rPr>
                <w:rFonts w:ascii="Calibri" w:hAnsi="Calibri" w:cs="Calibri-Bold"/>
                <w:bCs/>
                <w:color w:val="000000"/>
                <w:sz w:val="20"/>
                <w:szCs w:val="20"/>
              </w:rPr>
              <w:t>al</w:t>
            </w:r>
            <w:r>
              <w:rPr>
                <w:rFonts w:ascii="Calibri" w:hAnsi="Calibri" w:cs="Calibri-Bold"/>
                <w:bCs/>
                <w:color w:val="000000"/>
                <w:sz w:val="20"/>
                <w:szCs w:val="20"/>
              </w:rPr>
              <w:t xml:space="preserve"> </w:t>
            </w:r>
            <w:r w:rsidRPr="006E194E">
              <w:rPr>
                <w:rFonts w:ascii="Calibri" w:hAnsi="Calibri" w:cs="Calibri-Bold"/>
                <w:bCs/>
                <w:color w:val="000000"/>
                <w:sz w:val="20"/>
                <w:szCs w:val="20"/>
              </w:rPr>
              <w:t xml:space="preserve">welke groepen studenten en hun ouders </w:t>
            </w:r>
            <w:r>
              <w:rPr>
                <w:rFonts w:ascii="Calibri" w:hAnsi="Calibri" w:cs="Calibri-Bold"/>
                <w:bCs/>
                <w:color w:val="000000"/>
                <w:sz w:val="20"/>
                <w:szCs w:val="20"/>
              </w:rPr>
              <w:t>deelnemen aan het programma.</w:t>
            </w:r>
          </w:p>
          <w:p w14:paraId="1C6BB4CC" w14:textId="68EEB932"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Integreer en plan de</w:t>
            </w:r>
            <w:r w:rsidRPr="006E194E">
              <w:rPr>
                <w:rFonts w:ascii="Calibri" w:hAnsi="Calibri" w:cs="Calibri-Bold"/>
                <w:bCs/>
                <w:color w:val="000000"/>
                <w:sz w:val="20"/>
                <w:szCs w:val="20"/>
              </w:rPr>
              <w:t xml:space="preserve"> thuisopdracht in het LOB-programma dat </w:t>
            </w:r>
            <w:r>
              <w:rPr>
                <w:rFonts w:ascii="Calibri" w:hAnsi="Calibri" w:cs="Calibri-Bold"/>
                <w:bCs/>
                <w:color w:val="000000"/>
                <w:sz w:val="20"/>
                <w:szCs w:val="20"/>
              </w:rPr>
              <w:t>studenten</w:t>
            </w:r>
            <w:r w:rsidRPr="006E194E">
              <w:rPr>
                <w:rFonts w:ascii="Calibri" w:hAnsi="Calibri" w:cs="Calibri-Bold"/>
                <w:bCs/>
                <w:color w:val="000000"/>
                <w:sz w:val="20"/>
                <w:szCs w:val="20"/>
              </w:rPr>
              <w:t xml:space="preserve"> volgen. </w:t>
            </w:r>
            <w:r>
              <w:rPr>
                <w:rFonts w:ascii="Calibri" w:hAnsi="Calibri" w:cs="Calibri-Bold"/>
                <w:bCs/>
                <w:color w:val="000000"/>
                <w:sz w:val="20"/>
                <w:szCs w:val="20"/>
              </w:rPr>
              <w:t>Maak hierbij</w:t>
            </w:r>
            <w:r w:rsidRPr="006E194E">
              <w:rPr>
                <w:rFonts w:ascii="Calibri" w:hAnsi="Calibri" w:cs="Calibri-Bold"/>
                <w:bCs/>
                <w:color w:val="000000"/>
                <w:sz w:val="20"/>
                <w:szCs w:val="20"/>
              </w:rPr>
              <w:t xml:space="preserve"> de keuze om de bestaande bijeenkomst met leerlingen uit te voeren of andere loopbaanlessen te verzorgen die aansluiten bij de thuisopdrachten.</w:t>
            </w:r>
          </w:p>
          <w:p w14:paraId="70C2F12D" w14:textId="764165E3" w:rsidR="006E194E" w:rsidRDefault="006E194E" w:rsidP="006E194E">
            <w:pPr>
              <w:pStyle w:val="Lijstalinea"/>
              <w:widowControl w:val="0"/>
              <w:numPr>
                <w:ilvl w:val="0"/>
                <w:numId w:val="8"/>
              </w:numPr>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Nodig</w:t>
            </w:r>
            <w:r w:rsidRPr="006E194E">
              <w:rPr>
                <w:rFonts w:ascii="Calibri" w:hAnsi="Calibri" w:cs="Calibri-Bold"/>
                <w:bCs/>
                <w:color w:val="000000"/>
                <w:sz w:val="20"/>
                <w:szCs w:val="20"/>
              </w:rPr>
              <w:t xml:space="preserve"> ouders</w:t>
            </w:r>
            <w:r>
              <w:rPr>
                <w:rFonts w:ascii="Calibri" w:hAnsi="Calibri" w:cs="Calibri-Bold"/>
                <w:bCs/>
                <w:color w:val="000000"/>
                <w:sz w:val="20"/>
                <w:szCs w:val="20"/>
              </w:rPr>
              <w:t xml:space="preserve"> uit</w:t>
            </w:r>
            <w:r w:rsidRPr="006E194E">
              <w:rPr>
                <w:rFonts w:ascii="Calibri" w:hAnsi="Calibri" w:cs="Calibri-Bold"/>
                <w:bCs/>
                <w:color w:val="000000"/>
                <w:sz w:val="20"/>
                <w:szCs w:val="20"/>
              </w:rPr>
              <w:t xml:space="preserve"> voor de startbijeenkomst samen met het kind. Hiervoor is een </w:t>
            </w:r>
            <w:hyperlink r:id="rId14" w:history="1">
              <w:r w:rsidRPr="002A47F0">
                <w:rPr>
                  <w:rStyle w:val="Hyperlink"/>
                  <w:rFonts w:ascii="Calibri" w:hAnsi="Calibri" w:cs="Calibri-Bold"/>
                  <w:bCs/>
                  <w:sz w:val="20"/>
                  <w:szCs w:val="20"/>
                </w:rPr>
                <w:t xml:space="preserve">voorbeeldbrief </w:t>
              </w:r>
            </w:hyperlink>
            <w:r w:rsidRPr="006E194E">
              <w:rPr>
                <w:rFonts w:ascii="Calibri" w:hAnsi="Calibri" w:cs="Calibri-Bold"/>
                <w:bCs/>
                <w:color w:val="000000"/>
                <w:sz w:val="20"/>
                <w:szCs w:val="20"/>
              </w:rPr>
              <w:t xml:space="preserve">gemaakt met een </w:t>
            </w:r>
            <w:hyperlink r:id="rId15" w:history="1">
              <w:r w:rsidRPr="002A47F0">
                <w:rPr>
                  <w:rStyle w:val="Hyperlink"/>
                  <w:rFonts w:ascii="Calibri" w:hAnsi="Calibri" w:cs="Calibri-Bold"/>
                  <w:bCs/>
                  <w:sz w:val="20"/>
                  <w:szCs w:val="20"/>
                </w:rPr>
                <w:t xml:space="preserve">flyer </w:t>
              </w:r>
            </w:hyperlink>
            <w:r w:rsidRPr="006E194E">
              <w:rPr>
                <w:rFonts w:ascii="Calibri" w:hAnsi="Calibri" w:cs="Calibri-Bold"/>
                <w:bCs/>
                <w:color w:val="000000"/>
                <w:sz w:val="20"/>
                <w:szCs w:val="20"/>
              </w:rPr>
              <w:t xml:space="preserve">en een </w:t>
            </w:r>
            <w:hyperlink r:id="rId16" w:history="1">
              <w:r w:rsidRPr="002A47F0">
                <w:rPr>
                  <w:rStyle w:val="Hyperlink"/>
                  <w:rFonts w:ascii="Calibri" w:hAnsi="Calibri" w:cs="Calibri-Bold"/>
                  <w:bCs/>
                  <w:sz w:val="20"/>
                  <w:szCs w:val="20"/>
                </w:rPr>
                <w:t>startvragenlijst</w:t>
              </w:r>
            </w:hyperlink>
            <w:r w:rsidRPr="006E194E">
              <w:rPr>
                <w:rFonts w:ascii="Calibri" w:hAnsi="Calibri" w:cs="Calibri-Bold"/>
                <w:bCs/>
                <w:color w:val="000000"/>
                <w:sz w:val="20"/>
                <w:szCs w:val="20"/>
              </w:rPr>
              <w:t>.</w:t>
            </w:r>
          </w:p>
          <w:p w14:paraId="658E7DA1" w14:textId="56D99228" w:rsidR="001C125B" w:rsidRDefault="001C125B" w:rsidP="001C125B">
            <w:pPr>
              <w:widowControl w:val="0"/>
              <w:autoSpaceDE w:val="0"/>
              <w:autoSpaceDN w:val="0"/>
              <w:adjustRightInd w:val="0"/>
              <w:ind w:right="113"/>
              <w:textAlignment w:val="center"/>
              <w:rPr>
                <w:rFonts w:ascii="Calibri" w:hAnsi="Calibri" w:cs="Calibri-Bold"/>
                <w:bCs/>
                <w:color w:val="000000"/>
                <w:sz w:val="20"/>
                <w:szCs w:val="20"/>
              </w:rPr>
            </w:pPr>
          </w:p>
          <w:p w14:paraId="73C8F673" w14:textId="16771C28" w:rsidR="001C125B" w:rsidRPr="001C125B" w:rsidRDefault="001C125B" w:rsidP="001C125B">
            <w:pPr>
              <w:widowControl w:val="0"/>
              <w:autoSpaceDE w:val="0"/>
              <w:autoSpaceDN w:val="0"/>
              <w:adjustRightInd w:val="0"/>
              <w:ind w:right="113"/>
              <w:textAlignment w:val="center"/>
              <w:rPr>
                <w:rFonts w:ascii="Calibri" w:hAnsi="Calibri" w:cs="Calibri-Bold"/>
                <w:bCs/>
                <w:color w:val="000000"/>
                <w:sz w:val="20"/>
                <w:szCs w:val="20"/>
              </w:rPr>
            </w:pPr>
            <w:r w:rsidRPr="001C125B">
              <w:rPr>
                <w:rFonts w:ascii="Calibri" w:hAnsi="Calibri" w:cs="Calibri-Bold"/>
                <w:b/>
                <w:bCs/>
                <w:color w:val="000000"/>
                <w:sz w:val="20"/>
                <w:szCs w:val="20"/>
              </w:rPr>
              <w:t xml:space="preserve">Thuisopdracht 1 (over kwaliteiten) </w:t>
            </w:r>
            <w:r w:rsidRPr="001C125B">
              <w:rPr>
                <w:rFonts w:ascii="Calibri" w:hAnsi="Calibri" w:cs="Calibri-Bold"/>
                <w:bCs/>
                <w:color w:val="000000"/>
                <w:sz w:val="20"/>
                <w:szCs w:val="20"/>
              </w:rPr>
              <w:t>wordt gemaakt in de periode van na de startbijeenkomst tot de herfstvakantie. Maak de uiterlijke inleverdatum al bekend tijdens de startbijeenkomst. Naast de opdracht levert de leerling dan ook het evaluatieformulier in van zichzelf en van de ouder/verzorger over deze opdracht.</w:t>
            </w:r>
          </w:p>
          <w:p w14:paraId="0CCC8911" w14:textId="184B62A8" w:rsid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p>
          <w:p w14:paraId="1F147D22" w14:textId="762026B1" w:rsidR="006E194E" w:rsidRPr="006B09F0" w:rsidRDefault="006E194E" w:rsidP="006E194E">
            <w:pPr>
              <w:widowControl w:val="0"/>
              <w:autoSpaceDE w:val="0"/>
              <w:autoSpaceDN w:val="0"/>
              <w:adjustRightInd w:val="0"/>
              <w:ind w:right="113"/>
              <w:textAlignment w:val="center"/>
              <w:rPr>
                <w:rFonts w:ascii="Calibri" w:hAnsi="Calibri" w:cs="Calibri-Bold"/>
                <w:b/>
                <w:bCs/>
                <w:color w:val="000000"/>
                <w:sz w:val="20"/>
                <w:szCs w:val="20"/>
              </w:rPr>
            </w:pPr>
            <w:r w:rsidRPr="006B09F0">
              <w:rPr>
                <w:rFonts w:ascii="Calibri" w:hAnsi="Calibri" w:cs="Calibri-Bold"/>
                <w:b/>
                <w:bCs/>
                <w:color w:val="000000"/>
                <w:sz w:val="20"/>
                <w:szCs w:val="20"/>
              </w:rPr>
              <w:t>Organiseren van een startbijeenkomst</w:t>
            </w:r>
          </w:p>
          <w:p w14:paraId="4A795AA6" w14:textId="7200D956" w:rsid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t>Gebruik hiervoor het draaiboek ‘</w:t>
            </w:r>
            <w:hyperlink r:id="rId17" w:history="1">
              <w:r w:rsidRPr="002A47F0">
                <w:rPr>
                  <w:rStyle w:val="Hyperlink"/>
                  <w:rFonts w:ascii="Calibri" w:hAnsi="Calibri" w:cs="Calibri-Bold"/>
                  <w:bCs/>
                  <w:sz w:val="20"/>
                  <w:szCs w:val="20"/>
                </w:rPr>
                <w:t>Ouderbijeenkomsten’</w:t>
              </w:r>
            </w:hyperlink>
            <w:r>
              <w:rPr>
                <w:rFonts w:ascii="Calibri" w:hAnsi="Calibri" w:cs="Calibri-Bold"/>
                <w:bCs/>
                <w:color w:val="000000"/>
                <w:sz w:val="20"/>
                <w:szCs w:val="20"/>
              </w:rPr>
              <w:t>.</w:t>
            </w:r>
          </w:p>
          <w:p w14:paraId="7901023F" w14:textId="77777777" w:rsidR="006B09F0" w:rsidRPr="006B09F0" w:rsidRDefault="006B09F0" w:rsidP="006E194E">
            <w:pPr>
              <w:widowControl w:val="0"/>
              <w:autoSpaceDE w:val="0"/>
              <w:autoSpaceDN w:val="0"/>
              <w:adjustRightInd w:val="0"/>
              <w:ind w:right="113"/>
              <w:textAlignment w:val="center"/>
              <w:rPr>
                <w:rFonts w:ascii="Calibri" w:hAnsi="Calibri" w:cs="Calibri-Bold"/>
                <w:bCs/>
                <w:color w:val="000000"/>
                <w:sz w:val="20"/>
                <w:szCs w:val="20"/>
              </w:rPr>
            </w:pPr>
          </w:p>
          <w:p w14:paraId="12AEE54D" w14:textId="531FAE05" w:rsidR="006E194E" w:rsidRPr="006E194E" w:rsidRDefault="006E194E" w:rsidP="006E194E">
            <w:pPr>
              <w:widowControl w:val="0"/>
              <w:autoSpaceDE w:val="0"/>
              <w:autoSpaceDN w:val="0"/>
              <w:adjustRightInd w:val="0"/>
              <w:ind w:right="113"/>
              <w:textAlignment w:val="center"/>
              <w:rPr>
                <w:rFonts w:ascii="Calibri" w:hAnsi="Calibri" w:cs="Calibri-Bold"/>
                <w:bCs/>
                <w:color w:val="000000"/>
                <w:sz w:val="20"/>
                <w:szCs w:val="20"/>
              </w:rPr>
            </w:pPr>
            <w:r>
              <w:rPr>
                <w:rFonts w:ascii="Calibri" w:hAnsi="Calibri" w:cs="Calibri-Bold"/>
                <w:bCs/>
                <w:color w:val="000000"/>
                <w:sz w:val="20"/>
                <w:szCs w:val="20"/>
              </w:rPr>
              <w:lastRenderedPageBreak/>
              <w:t>De</w:t>
            </w:r>
            <w:r w:rsidRPr="006E194E">
              <w:rPr>
                <w:rFonts w:ascii="Calibri" w:hAnsi="Calibri" w:cs="Calibri-Bold"/>
                <w:bCs/>
                <w:color w:val="000000"/>
                <w:sz w:val="20"/>
                <w:szCs w:val="20"/>
              </w:rPr>
              <w:t xml:space="preserve"> startbijeenkomst</w:t>
            </w:r>
            <w:r>
              <w:rPr>
                <w:rFonts w:ascii="Calibri" w:hAnsi="Calibri" w:cs="Calibri-Bold"/>
                <w:bCs/>
                <w:color w:val="000000"/>
                <w:sz w:val="20"/>
                <w:szCs w:val="20"/>
              </w:rPr>
              <w:t xml:space="preserve"> is</w:t>
            </w:r>
            <w:r w:rsidRPr="006E194E">
              <w:rPr>
                <w:rFonts w:ascii="Calibri" w:hAnsi="Calibri" w:cs="Calibri-Bold"/>
                <w:bCs/>
                <w:color w:val="000000"/>
                <w:sz w:val="20"/>
                <w:szCs w:val="20"/>
              </w:rPr>
              <w:t xml:space="preserve"> aan het begin van het schooljaar (uiterlijk in de eerste week van oktober) die, zo mogelijk, gecombineerd wordt met een ouderavond of andere bijeenkomst waarbij ouders toch al op school komen. Ouders worden daarvoor schriftelijk uitgenodigd met de standaard brief met als bijlagen de flyer en de startvragenlijst. Tijdens deze bijeenkomst worden ouders geïnformeerd over het programma ‘ouders en loopbaankeuzes’ en de drie thuisopdrachten die hun zoon/dochter met een van de ouders uitvoert. Deze thuisopdrachten sluiten aan bij loopbaanlessen die hun kind op school volgt. Tijdens deze bijeenkomst leveren ouders de startvragenlijst in die ze vooraf thuis hebben ingevuld samen met hun kind.</w:t>
            </w:r>
          </w:p>
          <w:p w14:paraId="5E5ECC90" w14:textId="61550C72" w:rsidR="006E194E" w:rsidRPr="006E194E" w:rsidRDefault="006E194E" w:rsidP="006E194E">
            <w:pPr>
              <w:widowControl w:val="0"/>
              <w:autoSpaceDE w:val="0"/>
              <w:autoSpaceDN w:val="0"/>
              <w:adjustRightInd w:val="0"/>
              <w:ind w:left="170" w:right="113"/>
              <w:textAlignment w:val="center"/>
              <w:rPr>
                <w:rFonts w:ascii="Calibri" w:hAnsi="Calibri" w:cs="Calibri-Bold"/>
                <w:bCs/>
                <w:color w:val="000000"/>
                <w:sz w:val="20"/>
                <w:szCs w:val="20"/>
              </w:rPr>
            </w:pPr>
          </w:p>
        </w:tc>
      </w:tr>
      <w:tr w:rsidR="0007374C"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lastRenderedPageBreak/>
              <w:t>UITVOERING</w:t>
            </w:r>
          </w:p>
        </w:tc>
        <w:tc>
          <w:tcPr>
            <w:tcW w:w="8670" w:type="dxa"/>
            <w:tcBorders>
              <w:top w:val="nil"/>
              <w:bottom w:val="nil"/>
            </w:tcBorders>
            <w:shd w:val="clear" w:color="auto" w:fill="auto"/>
          </w:tcPr>
          <w:p w14:paraId="55959D56" w14:textId="369C5A1D"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6E7A69"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62E344C7" w14:textId="19B2A14A" w:rsidR="005001A6" w:rsidRPr="006E7A69" w:rsidRDefault="006E7A69" w:rsidP="00292EFA">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sidR="0007374C">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43D28359" w14:textId="2AB6368E" w:rsidR="00CF19C9" w:rsidRPr="006B09F0" w:rsidRDefault="006B09F0" w:rsidP="00B95BD4">
            <w:pPr>
              <w:widowControl w:val="0"/>
              <w:autoSpaceDE w:val="0"/>
              <w:autoSpaceDN w:val="0"/>
              <w:adjustRightInd w:val="0"/>
              <w:ind w:left="170" w:right="113"/>
              <w:textAlignment w:val="center"/>
              <w:rPr>
                <w:rFonts w:ascii="Calibri" w:hAnsi="Calibri" w:cs="Calibri-Bold"/>
                <w:bCs/>
                <w:color w:val="000000"/>
                <w:sz w:val="20"/>
                <w:szCs w:val="20"/>
              </w:rPr>
            </w:pPr>
            <w:r w:rsidRPr="006B09F0">
              <w:rPr>
                <w:rFonts w:ascii="Calibri" w:hAnsi="Calibri" w:cs="Calibri-Bold"/>
                <w:bCs/>
                <w:color w:val="000000"/>
                <w:sz w:val="20"/>
                <w:szCs w:val="20"/>
              </w:rPr>
              <w:t>Deze opdracht voer je samen met een van de ouders/verzorgers uit. Als dit niet kan, vraag dan een ander persoon die de opdracht met  jou kan maken (bijv. een broer, zus).</w:t>
            </w:r>
          </w:p>
        </w:tc>
      </w:tr>
      <w:tr w:rsidR="009A29C1" w:rsidRPr="006E7A69" w14:paraId="233C11B2" w14:textId="77777777" w:rsidTr="0007374C">
        <w:tc>
          <w:tcPr>
            <w:tcW w:w="2670" w:type="dxa"/>
            <w:shd w:val="clear" w:color="D1C6FF" w:fill="C1B1D0"/>
            <w:tcMar>
              <w:top w:w="80" w:type="dxa"/>
              <w:left w:w="80" w:type="dxa"/>
              <w:bottom w:w="80" w:type="dxa"/>
              <w:right w:w="80" w:type="dxa"/>
            </w:tcMar>
          </w:tcPr>
          <w:p w14:paraId="3E89245D" w14:textId="4DDAB2C2" w:rsidR="009A29C1" w:rsidRPr="000E139C" w:rsidRDefault="002A33F0" w:rsidP="002A33F0">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6276558B" w14:textId="469F5646" w:rsid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Deel 1:</w:t>
            </w:r>
          </w:p>
          <w:p w14:paraId="54F92FDF" w14:textId="379B78CE" w:rsidR="006B09F0" w:rsidRP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De ouder/verzorger vraagt aan drie volwassenen (bijv. een familielid, v</w:t>
            </w:r>
            <w:r>
              <w:rPr>
                <w:rFonts w:ascii="Calibri" w:hAnsi="Calibri" w:cs="Calibri"/>
                <w:sz w:val="20"/>
                <w:szCs w:val="20"/>
              </w:rPr>
              <w:t xml:space="preserve">riend of kennis) die de student </w:t>
            </w:r>
            <w:r w:rsidRPr="006B09F0">
              <w:rPr>
                <w:rFonts w:ascii="Calibri" w:hAnsi="Calibri" w:cs="Calibri"/>
                <w:sz w:val="20"/>
                <w:szCs w:val="20"/>
              </w:rPr>
              <w:t>goed kennen het volgende:</w:t>
            </w:r>
          </w:p>
          <w:p w14:paraId="76AE559A" w14:textId="77777777" w:rsidR="006B09F0" w:rsidRP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 xml:space="preserve">- waar is de student volgens u goed in? </w:t>
            </w:r>
          </w:p>
          <w:p w14:paraId="2AA44DA1" w14:textId="4E666CAF" w:rsidR="009A29C1"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 heeft u daar een voorbeeld van?</w:t>
            </w:r>
          </w:p>
          <w:p w14:paraId="4A644C0B" w14:textId="4AFBF3A3" w:rsidR="001C125B" w:rsidRDefault="001C125B" w:rsidP="006B09F0">
            <w:pPr>
              <w:widowControl w:val="0"/>
              <w:autoSpaceDE w:val="0"/>
              <w:autoSpaceDN w:val="0"/>
              <w:adjustRightInd w:val="0"/>
              <w:ind w:left="449" w:right="113" w:hanging="284"/>
              <w:textAlignment w:val="center"/>
              <w:rPr>
                <w:rFonts w:ascii="Calibri" w:hAnsi="Calibri" w:cs="Calibri"/>
                <w:sz w:val="20"/>
                <w:szCs w:val="20"/>
              </w:rPr>
            </w:pPr>
          </w:p>
          <w:p w14:paraId="3EBE8D28" w14:textId="5FE77EE8" w:rsidR="001C125B" w:rsidRDefault="001C125B"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Hiervoor kan de ouder deze </w:t>
            </w:r>
            <w:hyperlink r:id="rId18" w:history="1">
              <w:r w:rsidRPr="002A47F0">
                <w:rPr>
                  <w:rStyle w:val="Hyperlink"/>
                  <w:rFonts w:ascii="Calibri" w:hAnsi="Calibri" w:cs="Calibri"/>
                  <w:sz w:val="20"/>
                  <w:szCs w:val="20"/>
                </w:rPr>
                <w:t xml:space="preserve">invulkaarten </w:t>
              </w:r>
            </w:hyperlink>
            <w:r>
              <w:rPr>
                <w:rFonts w:ascii="Calibri" w:hAnsi="Calibri" w:cs="Calibri"/>
                <w:sz w:val="20"/>
                <w:szCs w:val="20"/>
              </w:rPr>
              <w:t>gebruiken.</w:t>
            </w:r>
          </w:p>
          <w:p w14:paraId="5C65644B" w14:textId="77777777" w:rsid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p>
          <w:p w14:paraId="6F9E7B71" w14:textId="77777777" w:rsidR="006B09F0" w:rsidRP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Deel 2</w:t>
            </w:r>
          </w:p>
          <w:p w14:paraId="2DF29CFB" w14:textId="0A8EEB4D" w:rsidR="006B09F0" w:rsidRP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Ouders en student bespreken</w:t>
            </w:r>
            <w:r w:rsidRPr="006B09F0">
              <w:rPr>
                <w:rFonts w:ascii="Calibri" w:hAnsi="Calibri" w:cs="Calibri"/>
                <w:sz w:val="20"/>
                <w:szCs w:val="20"/>
              </w:rPr>
              <w:t xml:space="preserve"> samen de volgende vragen en vul de antwoorden in het juiste vakje in. </w:t>
            </w:r>
          </w:p>
          <w:p w14:paraId="675B2A26" w14:textId="77777777" w:rsid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r w:rsidRPr="006B09F0">
              <w:rPr>
                <w:rFonts w:ascii="Calibri" w:hAnsi="Calibri" w:cs="Calibri"/>
                <w:sz w:val="20"/>
                <w:szCs w:val="20"/>
              </w:rPr>
              <w:t>Het is niet erg als de antwoorden verschillend zijn.</w:t>
            </w:r>
          </w:p>
          <w:p w14:paraId="72023F9E" w14:textId="77777777" w:rsidR="006B09F0" w:rsidRDefault="006B09F0" w:rsidP="006B09F0">
            <w:pPr>
              <w:widowControl w:val="0"/>
              <w:autoSpaceDE w:val="0"/>
              <w:autoSpaceDN w:val="0"/>
              <w:adjustRightInd w:val="0"/>
              <w:ind w:left="449" w:right="113" w:hanging="284"/>
              <w:textAlignment w:val="center"/>
              <w:rPr>
                <w:rFonts w:ascii="Calibri" w:hAnsi="Calibri" w:cs="Calibri"/>
                <w:sz w:val="20"/>
                <w:szCs w:val="20"/>
              </w:rPr>
            </w:pPr>
          </w:p>
          <w:tbl>
            <w:tblPr>
              <w:tblStyle w:val="Tabelraster"/>
              <w:tblW w:w="0" w:type="auto"/>
              <w:tblLook w:val="04A0" w:firstRow="1" w:lastRow="0" w:firstColumn="1" w:lastColumn="0" w:noHBand="0" w:noVBand="1"/>
            </w:tblPr>
            <w:tblGrid>
              <w:gridCol w:w="2878"/>
              <w:gridCol w:w="2831"/>
              <w:gridCol w:w="2951"/>
            </w:tblGrid>
            <w:tr w:rsidR="006B09F0" w:rsidRPr="006B09F0" w14:paraId="731D780D" w14:textId="77777777" w:rsidTr="00615AD4">
              <w:tc>
                <w:tcPr>
                  <w:tcW w:w="3070" w:type="dxa"/>
                </w:tcPr>
                <w:p w14:paraId="1FA5717E"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28FFB210"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Antwoord van student:</w:t>
                  </w:r>
                </w:p>
              </w:tc>
              <w:tc>
                <w:tcPr>
                  <w:tcW w:w="3071" w:type="dxa"/>
                </w:tcPr>
                <w:p w14:paraId="745EC7A2"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Antwoord van ouder/verzorger/andere persoon</w:t>
                  </w:r>
                </w:p>
              </w:tc>
            </w:tr>
            <w:tr w:rsidR="006B09F0" w:rsidRPr="006B09F0" w14:paraId="34E6B38A" w14:textId="77777777" w:rsidTr="006B09F0">
              <w:trPr>
                <w:trHeight w:val="567"/>
              </w:trPr>
              <w:tc>
                <w:tcPr>
                  <w:tcW w:w="3070" w:type="dxa"/>
                </w:tcPr>
                <w:p w14:paraId="4C9381A2"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 xml:space="preserve">Herken je wat de drie personen hebben genoemd? </w:t>
                  </w:r>
                </w:p>
              </w:tc>
              <w:tc>
                <w:tcPr>
                  <w:tcW w:w="3071" w:type="dxa"/>
                </w:tcPr>
                <w:p w14:paraId="51E107E1"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40F82F62"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0C3EAAFB"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5B3213A2"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2B280D63"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3A965925"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r w:rsidR="006B09F0" w:rsidRPr="006B09F0" w14:paraId="4AB1E1E7" w14:textId="77777777" w:rsidTr="00615AD4">
              <w:tc>
                <w:tcPr>
                  <w:tcW w:w="3070" w:type="dxa"/>
                </w:tcPr>
                <w:p w14:paraId="11827978"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 xml:space="preserve">Zijn er nog </w:t>
                  </w:r>
                  <w:r w:rsidRPr="006B09F0">
                    <w:rPr>
                      <w:rFonts w:asciiTheme="majorHAnsi" w:hAnsiTheme="majorHAnsi" w:cstheme="majorHAnsi"/>
                      <w:sz w:val="18"/>
                      <w:szCs w:val="18"/>
                      <w:u w:val="single"/>
                    </w:rPr>
                    <w:t>andere</w:t>
                  </w:r>
                  <w:r w:rsidRPr="006B09F0">
                    <w:rPr>
                      <w:rFonts w:asciiTheme="majorHAnsi" w:hAnsiTheme="majorHAnsi" w:cstheme="majorHAnsi"/>
                      <w:sz w:val="18"/>
                      <w:szCs w:val="18"/>
                    </w:rPr>
                    <w:t xml:space="preserve"> dingen waar je goed in bent en die niet genoemd zijn? </w:t>
                  </w:r>
                </w:p>
                <w:p w14:paraId="557ABD3F"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Op pagina 3 zijn voorbeelden van kwaliteiten genoemd.</w:t>
                  </w:r>
                </w:p>
              </w:tc>
              <w:tc>
                <w:tcPr>
                  <w:tcW w:w="3071" w:type="dxa"/>
                </w:tcPr>
                <w:p w14:paraId="60BAECC1"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7E19A444"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38BFC415"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2FD22B61"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2CD6E23C"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r w:rsidR="006B09F0" w:rsidRPr="006B09F0" w14:paraId="6D737A8D" w14:textId="77777777" w:rsidTr="00615AD4">
              <w:tc>
                <w:tcPr>
                  <w:tcW w:w="3070" w:type="dxa"/>
                </w:tcPr>
                <w:p w14:paraId="2534270C"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 xml:space="preserve">Je hebt op het mbo al een beroepsrichting gekozen. Heb je al een idee van je ideale beroep? </w:t>
                  </w:r>
                </w:p>
              </w:tc>
              <w:tc>
                <w:tcPr>
                  <w:tcW w:w="3071" w:type="dxa"/>
                </w:tcPr>
                <w:p w14:paraId="5CCABFD0"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692D8133"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11C27E49"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r w:rsidR="006B09F0" w:rsidRPr="006B09F0" w14:paraId="39B3DE53" w14:textId="77777777" w:rsidTr="00615AD4">
              <w:tc>
                <w:tcPr>
                  <w:tcW w:w="3070" w:type="dxa"/>
                </w:tcPr>
                <w:p w14:paraId="023170BB"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In welk soort organisatie zou je later willen werken? (kijk hiervoor op pag. 3 bij voorbeelden van kenmerken organisaties).</w:t>
                  </w:r>
                </w:p>
              </w:tc>
              <w:tc>
                <w:tcPr>
                  <w:tcW w:w="3071" w:type="dxa"/>
                </w:tcPr>
                <w:p w14:paraId="3DBE7300"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4E4EA244"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r w:rsidR="006B09F0" w:rsidRPr="006B09F0" w14:paraId="6AD81E24" w14:textId="77777777" w:rsidTr="00615AD4">
              <w:tc>
                <w:tcPr>
                  <w:tcW w:w="3070" w:type="dxa"/>
                </w:tcPr>
                <w:p w14:paraId="4464E4E7"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Denk je dat de dingen waar je goed in bent, passen bij het beroep dat je voor ogen hebt? En bij het soort organisatie?</w:t>
                  </w:r>
                </w:p>
              </w:tc>
              <w:tc>
                <w:tcPr>
                  <w:tcW w:w="3071" w:type="dxa"/>
                </w:tcPr>
                <w:p w14:paraId="6DAE4815"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5210497C"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55DFFDA0"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0D11CC54"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7ED866E3"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4EF01165"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r w:rsidR="006B09F0" w:rsidRPr="006B09F0" w14:paraId="1F7E37FC" w14:textId="77777777" w:rsidTr="00615AD4">
              <w:tc>
                <w:tcPr>
                  <w:tcW w:w="3070" w:type="dxa"/>
                </w:tcPr>
                <w:p w14:paraId="00092BBD"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r w:rsidRPr="006B09F0">
                    <w:rPr>
                      <w:rFonts w:asciiTheme="majorHAnsi" w:hAnsiTheme="majorHAnsi" w:cstheme="majorHAnsi"/>
                      <w:sz w:val="18"/>
                      <w:szCs w:val="18"/>
                    </w:rPr>
                    <w:t xml:space="preserve">Welke beroepen passen nog meer bij je? </w:t>
                  </w:r>
                </w:p>
              </w:tc>
              <w:tc>
                <w:tcPr>
                  <w:tcW w:w="3071" w:type="dxa"/>
                </w:tcPr>
                <w:p w14:paraId="7ADFB16C"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72A66C2D"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7590F035"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545C16D1"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p w14:paraId="6BE4299D"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c>
                <w:tcPr>
                  <w:tcW w:w="3071" w:type="dxa"/>
                </w:tcPr>
                <w:p w14:paraId="2B1D5623" w14:textId="77777777" w:rsidR="006B09F0" w:rsidRPr="006B09F0" w:rsidRDefault="006B09F0" w:rsidP="00103132">
                  <w:pPr>
                    <w:framePr w:hSpace="142" w:wrap="around" w:vAnchor="text" w:hAnchor="margin" w:xAlign="right" w:y="1"/>
                    <w:rPr>
                      <w:rFonts w:asciiTheme="majorHAnsi" w:hAnsiTheme="majorHAnsi" w:cstheme="majorHAnsi"/>
                      <w:sz w:val="18"/>
                      <w:szCs w:val="18"/>
                    </w:rPr>
                  </w:pPr>
                </w:p>
              </w:tc>
            </w:tr>
          </w:tbl>
          <w:p w14:paraId="2E44DF6D" w14:textId="5EAEC682" w:rsidR="006B09F0" w:rsidRPr="00296885" w:rsidRDefault="006B09F0" w:rsidP="006B09F0">
            <w:pPr>
              <w:widowControl w:val="0"/>
              <w:autoSpaceDE w:val="0"/>
              <w:autoSpaceDN w:val="0"/>
              <w:adjustRightInd w:val="0"/>
              <w:ind w:left="449" w:right="113" w:hanging="284"/>
              <w:textAlignment w:val="center"/>
              <w:rPr>
                <w:rFonts w:ascii="Calibri" w:hAnsi="Calibri" w:cs="Calibri"/>
                <w:sz w:val="20"/>
                <w:szCs w:val="20"/>
              </w:rPr>
            </w:pPr>
          </w:p>
        </w:tc>
      </w:tr>
      <w:tr w:rsidR="009A29C1" w:rsidRPr="006E7A69" w14:paraId="63D0B735" w14:textId="77777777" w:rsidTr="0007374C">
        <w:tc>
          <w:tcPr>
            <w:tcW w:w="2670" w:type="dxa"/>
            <w:shd w:val="clear" w:color="D1C6FF" w:fill="C1B1D0"/>
            <w:tcMar>
              <w:top w:w="80" w:type="dxa"/>
              <w:left w:w="80" w:type="dxa"/>
              <w:bottom w:w="80" w:type="dxa"/>
              <w:right w:w="80" w:type="dxa"/>
            </w:tcMar>
          </w:tcPr>
          <w:p w14:paraId="52B0B094" w14:textId="6CA83A66" w:rsidR="009A29C1" w:rsidRPr="006E7A69" w:rsidRDefault="0023619E" w:rsidP="009A29C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57AEB132" w14:textId="0FEF8B75" w:rsidR="009A29C1" w:rsidRPr="00CF6F6E" w:rsidRDefault="00AB4099"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Antwoorden worden meegenomen naar de volgende bijeenkomst van het programma, waarin op de antwoorden gereflecteerd wordt.</w:t>
            </w:r>
          </w:p>
        </w:tc>
      </w:tr>
      <w:tr w:rsidR="000E139C"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0E139C" w:rsidRDefault="000E139C" w:rsidP="000E139C">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6156A7D0" w:rsidR="000E139C" w:rsidRPr="00CF6F6E" w:rsidRDefault="006B09F0" w:rsidP="00CF6F6E">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 xml:space="preserve">Ouder/verzorger plaatst handtekening onder de opdracht. Opdracht wordt ingeleverd bij </w:t>
            </w:r>
            <w:r>
              <w:t xml:space="preserve"> </w:t>
            </w:r>
            <w:r w:rsidRPr="006B09F0">
              <w:rPr>
                <w:rFonts w:ascii="Calibri" w:hAnsi="Calibri" w:cs="Calibri"/>
                <w:sz w:val="20"/>
                <w:szCs w:val="20"/>
              </w:rPr>
              <w:t>loopbaanbegeleider/mentor</w:t>
            </w:r>
          </w:p>
        </w:tc>
      </w:tr>
      <w:tr w:rsidR="009A29C1" w:rsidRPr="006E7A69" w14:paraId="629B2354"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4B811A9E" w14:textId="40CB8E18" w:rsidR="009A29C1" w:rsidRPr="00292EFA" w:rsidRDefault="009A29C1" w:rsidP="009A29C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62822666" w14:textId="77777777" w:rsidR="009A29C1" w:rsidRDefault="00AB4099" w:rsidP="00296885">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Nabespreking vindt plaats bij de volgende bijeenkomst van het programma, waarin op de antwoorden gereflecteerd wordt.</w:t>
            </w:r>
          </w:p>
          <w:p w14:paraId="74D07552" w14:textId="77777777" w:rsidR="00F35942" w:rsidRDefault="00F35942" w:rsidP="00296885">
            <w:pPr>
              <w:widowControl w:val="0"/>
              <w:autoSpaceDE w:val="0"/>
              <w:autoSpaceDN w:val="0"/>
              <w:adjustRightInd w:val="0"/>
              <w:ind w:left="170" w:right="113"/>
              <w:textAlignment w:val="center"/>
              <w:rPr>
                <w:rFonts w:ascii="Calibri" w:hAnsi="Calibri" w:cs="Calibri"/>
                <w:sz w:val="20"/>
                <w:szCs w:val="20"/>
              </w:rPr>
            </w:pPr>
          </w:p>
          <w:p w14:paraId="72359006"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Het is aan te raden, zeker bij de eerste keer dat het programma wordt uitgevoerd, om na afloop van het programma een terugkombijeenkomst te organiseren met ouders en leerlingen/studenten om te bespreken hoe zij de opdrachten hebben ervaren en of dit naar hun mening heeft bijgedragen aan de loopbaankeuzes.  </w:t>
            </w:r>
          </w:p>
          <w:p w14:paraId="32E6FD96" w14:textId="3F2287DD" w:rsidR="00F35942" w:rsidRPr="00296885"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 xml:space="preserve">Ook kan na iedere thuisopdracht een evaluatieformulier ingevuld worden door zowel </w:t>
            </w:r>
            <w:hyperlink r:id="rId19" w:history="1">
              <w:r w:rsidRPr="002A47F0">
                <w:rPr>
                  <w:rStyle w:val="Hyperlink"/>
                  <w:rFonts w:ascii="Calibri" w:hAnsi="Calibri" w:cs="Calibri-Bold"/>
                  <w:bCs/>
                  <w:sz w:val="20"/>
                  <w:szCs w:val="20"/>
                </w:rPr>
                <w:t>leerling/student</w:t>
              </w:r>
            </w:hyperlink>
            <w:r w:rsidRPr="007A0AC6">
              <w:rPr>
                <w:rFonts w:ascii="Calibri" w:hAnsi="Calibri" w:cs="Calibri-Bold"/>
                <w:bCs/>
                <w:color w:val="000000"/>
                <w:sz w:val="20"/>
                <w:szCs w:val="20"/>
              </w:rPr>
              <w:t xml:space="preserve"> als </w:t>
            </w:r>
            <w:hyperlink r:id="rId20" w:history="1">
              <w:r w:rsidRPr="002A47F0">
                <w:rPr>
                  <w:rStyle w:val="Hyperlink"/>
                  <w:rFonts w:ascii="Calibri" w:hAnsi="Calibri" w:cs="Calibri-Bold"/>
                  <w:bCs/>
                  <w:sz w:val="20"/>
                  <w:szCs w:val="20"/>
                </w:rPr>
                <w:t>ouder</w:t>
              </w:r>
              <w:bookmarkStart w:id="0" w:name="_GoBack"/>
              <w:bookmarkEnd w:id="0"/>
            </w:hyperlink>
            <w:r w:rsidRPr="007A0AC6">
              <w:rPr>
                <w:rFonts w:ascii="Calibri" w:hAnsi="Calibri" w:cs="Calibri-Bold"/>
                <w:bCs/>
                <w:color w:val="000000"/>
                <w:sz w:val="20"/>
                <w:szCs w:val="20"/>
              </w:rPr>
              <w:t>. De ervaring uit dit project leert dat een gesprek waarin je kunt doorvragen meer oplevert dan een schriftelijke evaluatie.</w:t>
            </w:r>
          </w:p>
        </w:tc>
      </w:tr>
      <w:tr w:rsidR="0007374C"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07374C"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07374C" w:rsidRPr="00296885" w:rsidRDefault="0007374C" w:rsidP="00296885">
            <w:pPr>
              <w:widowControl w:val="0"/>
              <w:autoSpaceDE w:val="0"/>
              <w:autoSpaceDN w:val="0"/>
              <w:adjustRightInd w:val="0"/>
              <w:ind w:left="170"/>
              <w:textAlignment w:val="center"/>
              <w:rPr>
                <w:rFonts w:ascii="Calibri" w:hAnsi="Calibri" w:cs="Calibri"/>
                <w:sz w:val="20"/>
                <w:szCs w:val="20"/>
              </w:rPr>
            </w:pPr>
          </w:p>
        </w:tc>
      </w:tr>
      <w:tr w:rsidR="0007374C"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1A37088F" w14:textId="77777777" w:rsidR="0007374C" w:rsidRDefault="00F35942" w:rsidP="00CF6F6E">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Scholen plannen de startbijeenkomst en de verwerking van de thuisopdrachten in LOB-lessen zelf, binnen de bovengenoemde periodes. Uiteraard staat het vrij om andere periodes te kiezen voor het uitvoeren van de opdrachten. Als de opdrachten maar een samenhangend geheel vormen met loopbaanlessen.</w:t>
            </w:r>
          </w:p>
          <w:p w14:paraId="6C97D2D2" w14:textId="77777777" w:rsidR="00F35942" w:rsidRDefault="00F35942" w:rsidP="00CF6F6E">
            <w:pPr>
              <w:widowControl w:val="0"/>
              <w:autoSpaceDE w:val="0"/>
              <w:autoSpaceDN w:val="0"/>
              <w:adjustRightInd w:val="0"/>
              <w:ind w:left="170" w:right="113"/>
              <w:textAlignment w:val="center"/>
              <w:rPr>
                <w:rFonts w:ascii="Calibri" w:hAnsi="Calibri" w:cs="Calibri-Bold"/>
                <w:bCs/>
                <w:color w:val="000000"/>
                <w:sz w:val="20"/>
                <w:szCs w:val="20"/>
              </w:rPr>
            </w:pPr>
          </w:p>
          <w:p w14:paraId="77946C2C"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
                <w:bCs/>
                <w:color w:val="000000"/>
                <w:sz w:val="20"/>
                <w:szCs w:val="20"/>
              </w:rPr>
            </w:pPr>
            <w:r w:rsidRPr="007A0AC6">
              <w:rPr>
                <w:rFonts w:ascii="Calibri" w:hAnsi="Calibri" w:cs="Calibri-Bold"/>
                <w:b/>
                <w:bCs/>
                <w:color w:val="000000"/>
                <w:sz w:val="20"/>
                <w:szCs w:val="20"/>
              </w:rPr>
              <w:t>Tips voor implementatie</w:t>
            </w:r>
            <w:r>
              <w:rPr>
                <w:rFonts w:ascii="Calibri" w:hAnsi="Calibri" w:cs="Calibri-Bold"/>
                <w:b/>
                <w:bCs/>
                <w:color w:val="000000"/>
                <w:sz w:val="20"/>
                <w:szCs w:val="20"/>
              </w:rPr>
              <w:t xml:space="preserve"> </w:t>
            </w:r>
          </w:p>
          <w:p w14:paraId="1406D22B"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Betrek het hele team en zeker de uitvoerders bij de keuze om dit programma te gaan uitvoeren en bij de implementatie in het belang van de continuïteit en eigenaarschap. Dergelijke programma’s worden vaak uitgevoerd door een of enkele enthousiaste personen. Wanneer deze vertrekken is de kans groot dat het programma stopt.</w:t>
            </w:r>
          </w:p>
          <w:p w14:paraId="64B96A99"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p>
          <w:p w14:paraId="383B6B84"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Zorg dat thuisopdrachten niet losstaan van het curriculum, maar er onderdeel van zijn.</w:t>
            </w:r>
          </w:p>
          <w:p w14:paraId="5A986B10"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p>
          <w:p w14:paraId="245022ED"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Geef ruimte en tijd aan de uitvoerders voor het integreren van het programma in het curriculum en voor experimenteren. Er wordt gemakkelijk onderschat hoeveel tijd het kost om dit goed te doen.</w:t>
            </w:r>
          </w:p>
          <w:p w14:paraId="315896F8"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p>
          <w:p w14:paraId="2EA47CC4"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 xml:space="preserve">Begin op tijd met de voorbereidingen, het communiceren met ouders, het plannen van de startbijeenkomst en het plannen van data waarop opdrachten klaar moeten zijn. </w:t>
            </w:r>
          </w:p>
          <w:p w14:paraId="7753286B" w14:textId="77777777" w:rsidR="00F35942" w:rsidRPr="007A0AC6"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p>
          <w:p w14:paraId="2B7A1BB2" w14:textId="4C427A12" w:rsidR="00F35942" w:rsidRPr="00CF6F6E" w:rsidRDefault="00F35942" w:rsidP="00F35942">
            <w:pPr>
              <w:widowControl w:val="0"/>
              <w:autoSpaceDE w:val="0"/>
              <w:autoSpaceDN w:val="0"/>
              <w:adjustRightInd w:val="0"/>
              <w:ind w:left="170" w:right="113"/>
              <w:textAlignment w:val="center"/>
              <w:rPr>
                <w:rFonts w:ascii="Calibri" w:hAnsi="Calibri" w:cs="Calibri-Bold"/>
                <w:bCs/>
                <w:color w:val="000000"/>
                <w:sz w:val="20"/>
                <w:szCs w:val="20"/>
              </w:rPr>
            </w:pPr>
            <w:r w:rsidRPr="007A0AC6">
              <w:rPr>
                <w:rFonts w:ascii="Calibri" w:hAnsi="Calibri" w:cs="Calibri-Bold"/>
                <w:bCs/>
                <w:color w:val="000000"/>
                <w:sz w:val="20"/>
                <w:szCs w:val="20"/>
              </w:rPr>
              <w:t>•</w:t>
            </w:r>
            <w:r w:rsidRPr="007A0AC6">
              <w:rPr>
                <w:rFonts w:ascii="Calibri" w:hAnsi="Calibri" w:cs="Calibri-Bold"/>
                <w:bCs/>
                <w:color w:val="000000"/>
                <w:sz w:val="20"/>
                <w:szCs w:val="20"/>
              </w:rPr>
              <w:tab/>
              <w:t>Pas het programma zo nodig aan de eigen context aan, inhoudelijk en qua timing. Ook in andere of meerdere leerjaren kunnen thuisopdrachten van nut zijn.</w:t>
            </w:r>
          </w:p>
        </w:tc>
      </w:tr>
      <w:tr w:rsidR="00583512" w:rsidRPr="006E7A69" w14:paraId="41AF5612" w14:textId="77777777" w:rsidTr="00B95BD4">
        <w:trPr>
          <w:trHeight w:val="624"/>
        </w:trPr>
        <w:tc>
          <w:tcPr>
            <w:tcW w:w="2670" w:type="dxa"/>
            <w:tcBorders>
              <w:bottom w:val="nil"/>
            </w:tcBorders>
            <w:shd w:val="clear" w:color="D1C6FF" w:fill="C1B1D0"/>
            <w:tcMar>
              <w:top w:w="80" w:type="dxa"/>
              <w:left w:w="80" w:type="dxa"/>
              <w:bottom w:w="80" w:type="dxa"/>
              <w:right w:w="80" w:type="dxa"/>
            </w:tcMar>
          </w:tcPr>
          <w:p w14:paraId="4FF8ED8D" w14:textId="6E2140EE" w:rsidR="00583512" w:rsidRPr="006E7A69" w:rsidRDefault="00583512" w:rsidP="00583512">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 xml:space="preserve">Samenhang en verwijzingen naar andere </w:t>
            </w:r>
            <w:r w:rsidR="009A7AAA">
              <w:rPr>
                <w:rFonts w:ascii="Calibri" w:hAnsi="Calibri" w:cs="Calibri-Bold"/>
                <w:b/>
                <w:bCs/>
                <w:color w:val="000000"/>
                <w:sz w:val="20"/>
                <w:szCs w:val="20"/>
              </w:rPr>
              <w:t>LOB opdrachten</w:t>
            </w:r>
          </w:p>
        </w:tc>
        <w:tc>
          <w:tcPr>
            <w:tcW w:w="8670" w:type="dxa"/>
            <w:tcBorders>
              <w:bottom w:val="nil"/>
            </w:tcBorders>
            <w:shd w:val="clear" w:color="D1C6FF" w:fill="DFD6E8"/>
          </w:tcPr>
          <w:p w14:paraId="56DACD19" w14:textId="77777777" w:rsidR="00583512" w:rsidRDefault="00374E4F" w:rsidP="00CF6F6E">
            <w:pPr>
              <w:widowControl w:val="0"/>
              <w:autoSpaceDE w:val="0"/>
              <w:autoSpaceDN w:val="0"/>
              <w:adjustRightInd w:val="0"/>
              <w:ind w:left="170" w:right="113"/>
              <w:textAlignment w:val="center"/>
              <w:rPr>
                <w:rFonts w:ascii="Calibri" w:hAnsi="Calibri" w:cs="Calibri"/>
                <w:sz w:val="20"/>
                <w:szCs w:val="20"/>
              </w:rPr>
            </w:pPr>
            <w:r>
              <w:rPr>
                <w:rFonts w:ascii="Calibri" w:hAnsi="Calibri" w:cs="Calibri"/>
                <w:sz w:val="20"/>
                <w:szCs w:val="20"/>
              </w:rPr>
              <w:t>Titels opdrachten:</w:t>
            </w:r>
          </w:p>
          <w:p w14:paraId="186EAC52" w14:textId="77777777" w:rsidR="00374E4F" w:rsidRDefault="00AB4099"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2: Opleidingen en beroepen</w:t>
            </w:r>
          </w:p>
          <w:p w14:paraId="4A8A9628" w14:textId="73F6260C" w:rsidR="00AB4099" w:rsidRPr="00374E4F" w:rsidRDefault="00AB4099" w:rsidP="00374E4F">
            <w:pPr>
              <w:pStyle w:val="Lijstalinea"/>
              <w:widowControl w:val="0"/>
              <w:numPr>
                <w:ilvl w:val="0"/>
                <w:numId w:val="6"/>
              </w:numPr>
              <w:autoSpaceDE w:val="0"/>
              <w:autoSpaceDN w:val="0"/>
              <w:adjustRightInd w:val="0"/>
              <w:ind w:right="113"/>
              <w:textAlignment w:val="center"/>
              <w:rPr>
                <w:rFonts w:ascii="Calibri" w:hAnsi="Calibri" w:cs="Calibri"/>
                <w:sz w:val="20"/>
                <w:szCs w:val="20"/>
              </w:rPr>
            </w:pPr>
            <w:r>
              <w:rPr>
                <w:rFonts w:ascii="Calibri" w:hAnsi="Calibri" w:cs="Calibri"/>
                <w:sz w:val="20"/>
                <w:szCs w:val="20"/>
              </w:rPr>
              <w:t>Ouders en loopbaankeuzes – Thuisopdracht 3: Wat kunnen mensen in de omgeving betekenen?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1748EDDB" w14:textId="75F5CD63" w:rsidR="003F15B5" w:rsidRDefault="003F15B5" w:rsidP="00CF6F6E">
      <w:pPr>
        <w:ind w:right="-9356"/>
        <w:rPr>
          <w:rFonts w:ascii="Calibri" w:hAnsi="Calibri"/>
          <w:i/>
          <w:sz w:val="36"/>
          <w:szCs w:val="36"/>
        </w:rPr>
      </w:pPr>
    </w:p>
    <w:p w14:paraId="74FEC075" w14:textId="77777777" w:rsidR="00292EFA" w:rsidRDefault="00292EFA">
      <w:pPr>
        <w:rPr>
          <w:rFonts w:ascii="Calibri" w:hAnsi="Calibri"/>
          <w:i/>
          <w:sz w:val="36"/>
          <w:szCs w:val="36"/>
        </w:rPr>
      </w:pPr>
      <w:r>
        <w:rPr>
          <w:rFonts w:ascii="Calibri" w:hAnsi="Calibri"/>
          <w:i/>
          <w:sz w:val="36"/>
          <w:szCs w:val="36"/>
        </w:rPr>
        <w:br w:type="page"/>
      </w:r>
    </w:p>
    <w:p w14:paraId="1FFD0F57" w14:textId="22FF2AF5" w:rsidR="00CF6F6E" w:rsidRDefault="00CF6F6E" w:rsidP="00CF6F6E">
      <w:pPr>
        <w:ind w:right="-9356"/>
        <w:rPr>
          <w:rFonts w:ascii="Calibri" w:hAnsi="Calibri"/>
          <w:i/>
          <w:sz w:val="36"/>
          <w:szCs w:val="36"/>
        </w:rPr>
      </w:pPr>
      <w:r>
        <w:rPr>
          <w:rFonts w:ascii="Calibri" w:hAnsi="Calibri"/>
          <w:i/>
          <w:sz w:val="36"/>
          <w:szCs w:val="36"/>
        </w:rPr>
        <w:t xml:space="preserve">Bijlage </w:t>
      </w:r>
    </w:p>
    <w:p w14:paraId="321FBFAA" w14:textId="23B80311" w:rsidR="00684D2F" w:rsidRDefault="00684D2F" w:rsidP="00CF6F6E">
      <w:pPr>
        <w:ind w:right="-9356"/>
        <w:rPr>
          <w:rFonts w:ascii="Calibri" w:hAnsi="Calibri"/>
          <w:i/>
          <w:sz w:val="36"/>
          <w:szCs w:val="36"/>
        </w:rPr>
      </w:pPr>
    </w:p>
    <w:p w14:paraId="7219BB9A" w14:textId="77777777" w:rsidR="00684D2F" w:rsidRDefault="00684D2F" w:rsidP="00684D2F">
      <w:pPr>
        <w:rPr>
          <w:rFonts w:ascii="Century Gothic" w:hAnsi="Century Gothic"/>
          <w:b/>
          <w:sz w:val="32"/>
          <w:szCs w:val="32"/>
        </w:rPr>
      </w:pPr>
      <w:r>
        <w:rPr>
          <w:rFonts w:ascii="Century Gothic" w:hAnsi="Century Gothic"/>
          <w:b/>
          <w:sz w:val="32"/>
          <w:szCs w:val="32"/>
        </w:rPr>
        <w:t>Vragenkaart</w:t>
      </w:r>
    </w:p>
    <w:p w14:paraId="603EF97B" w14:textId="356773A9" w:rsidR="00684D2F" w:rsidRDefault="00684D2F" w:rsidP="00684D2F">
      <w:pPr>
        <w:rPr>
          <w:rFonts w:ascii="Century Gothic" w:hAnsi="Century Gothic" w:cs="Arial"/>
          <w:sz w:val="20"/>
          <w:szCs w:val="20"/>
        </w:rPr>
      </w:pPr>
      <w:r>
        <w:rPr>
          <w:rFonts w:ascii="Century Gothic" w:hAnsi="Century Gothic" w:cs="Arial"/>
          <w:sz w:val="20"/>
          <w:szCs w:val="20"/>
        </w:rPr>
        <w:t>Opdracht: Vraag aan drie volwassenen in de omgeving de twee vragen op deze kaart en schrijf de antwoorden op in de vakken. Neem de kaart mee naar de eerste bijeenkomst.</w:t>
      </w:r>
    </w:p>
    <w:p w14:paraId="5CCCE41F" w14:textId="77777777" w:rsidR="00684D2F" w:rsidRDefault="00684D2F" w:rsidP="00684D2F">
      <w:pPr>
        <w:rPr>
          <w:rFonts w:ascii="Century Gothic" w:hAnsi="Century Gothic" w:cs="Arial"/>
          <w:sz w:val="20"/>
          <w:szCs w:val="20"/>
        </w:rPr>
      </w:pPr>
    </w:p>
    <w:p w14:paraId="6AF5CB4F" w14:textId="77777777" w:rsidR="00684D2F" w:rsidRDefault="00684D2F" w:rsidP="00684D2F">
      <w:pPr>
        <w:rPr>
          <w:rFonts w:ascii="Century Gothic" w:hAnsi="Century Gothic" w:cs="Arial"/>
          <w:sz w:val="20"/>
          <w:szCs w:val="20"/>
        </w:rPr>
      </w:pPr>
      <w:r>
        <w:rPr>
          <w:rFonts w:ascii="Century Gothic" w:hAnsi="Century Gothic" w:cs="Arial"/>
          <w:b/>
          <w:sz w:val="20"/>
          <w:szCs w:val="20"/>
        </w:rPr>
        <w:t>Vraag 1</w:t>
      </w:r>
      <w:r>
        <w:rPr>
          <w:rFonts w:ascii="Century Gothic" w:hAnsi="Century Gothic" w:cs="Arial"/>
          <w:sz w:val="20"/>
          <w:szCs w:val="20"/>
        </w:rPr>
        <w:t xml:space="preserve"> Waar is mijn kind/ deze leerling goed in?</w:t>
      </w:r>
    </w:p>
    <w:p w14:paraId="7285778E" w14:textId="77777777" w:rsidR="00684D2F" w:rsidRDefault="00684D2F" w:rsidP="00684D2F">
      <w:pPr>
        <w:rPr>
          <w:rFonts w:ascii="Century Gothic" w:hAnsi="Century Gothic" w:cs="Arial"/>
          <w:sz w:val="20"/>
          <w:szCs w:val="20"/>
        </w:rPr>
      </w:pPr>
    </w:p>
    <w:p w14:paraId="0548651F" w14:textId="20D9E9D2" w:rsidR="00684D2F" w:rsidRDefault="00684D2F" w:rsidP="00684D2F">
      <w:pPr>
        <w:rPr>
          <w:rFonts w:ascii="Century Gothic" w:hAnsi="Century Gothic" w:cs="Arial"/>
          <w:sz w:val="20"/>
          <w:szCs w:val="20"/>
        </w:rPr>
      </w:pPr>
      <w:r>
        <w:rPr>
          <w:noProof/>
          <w:sz w:val="22"/>
          <w:szCs w:val="22"/>
        </w:rPr>
        <mc:AlternateContent>
          <mc:Choice Requires="wps">
            <w:drawing>
              <wp:anchor distT="45720" distB="45720" distL="114300" distR="114300" simplePos="0" relativeHeight="251665408" behindDoc="0" locked="0" layoutInCell="1" allowOverlap="1" wp14:anchorId="321ECE71" wp14:editId="0A8163AF">
                <wp:simplePos x="0" y="0"/>
                <wp:positionH relativeFrom="margin">
                  <wp:align>left</wp:align>
                </wp:positionH>
                <wp:positionV relativeFrom="paragraph">
                  <wp:posOffset>1524635</wp:posOffset>
                </wp:positionV>
                <wp:extent cx="6000750" cy="533400"/>
                <wp:effectExtent l="0" t="0" r="19050" b="19050"/>
                <wp:wrapSquare wrapText="bothSides"/>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33400"/>
                        </a:xfrm>
                        <a:prstGeom prst="rect">
                          <a:avLst/>
                        </a:prstGeom>
                        <a:solidFill>
                          <a:srgbClr val="FFFFFF"/>
                        </a:solidFill>
                        <a:ln w="9525">
                          <a:solidFill>
                            <a:srgbClr val="000000"/>
                          </a:solidFill>
                          <a:miter lim="800000"/>
                          <a:headEnd/>
                          <a:tailEnd/>
                        </a:ln>
                      </wps:spPr>
                      <wps:txbx>
                        <w:txbxContent>
                          <w:p w14:paraId="2D6481DD" w14:textId="77777777" w:rsidR="00684D2F" w:rsidRDefault="00684D2F" w:rsidP="00684D2F">
                            <w:pPr>
                              <w:rPr>
                                <w:rFonts w:ascii="Century Gothic" w:hAnsi="Century Gothic"/>
                              </w:rPr>
                            </w:pPr>
                            <w:r>
                              <w:rPr>
                                <w:rFonts w:ascii="Century Gothic" w:hAnsi="Century Gothic"/>
                              </w:rPr>
                              <w:t>Antwoord persoon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1ECE71" id="Tekstvak 5" o:spid="_x0000_s1027" type="#_x0000_t202" style="position:absolute;margin-left:0;margin-top:120.05pt;width:472.5pt;height:42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">
                <v:textbox>
                  <w:txbxContent>
                    <w:p w14:paraId="2D6481DD" w14:textId="77777777" w:rsidR="00684D2F" w:rsidRDefault="00684D2F" w:rsidP="00684D2F">
                      <w:pPr>
                        <w:rPr>
                          <w:rFonts w:ascii="Century Gothic" w:hAnsi="Century Gothic"/>
                        </w:rPr>
                      </w:pPr>
                      <w:r>
                        <w:rPr>
                          <w:rFonts w:ascii="Century Gothic" w:hAnsi="Century Gothic"/>
                        </w:rPr>
                        <w:t>Antwoord persoon 3:</w:t>
                      </w:r>
                    </w:p>
                  </w:txbxContent>
                </v:textbox>
                <w10:wrap type="square" anchorx="margin"/>
              </v:shape>
            </w:pict>
          </mc:Fallback>
        </mc:AlternateContent>
      </w:r>
      <w:r>
        <w:rPr>
          <w:noProof/>
          <w:sz w:val="22"/>
          <w:szCs w:val="22"/>
        </w:rPr>
        <mc:AlternateContent>
          <mc:Choice Requires="wps">
            <w:drawing>
              <wp:anchor distT="45720" distB="45720" distL="114300" distR="114300" simplePos="0" relativeHeight="251666432" behindDoc="0" locked="0" layoutInCell="1" allowOverlap="1" wp14:anchorId="62E2863D" wp14:editId="04C02E3A">
                <wp:simplePos x="0" y="0"/>
                <wp:positionH relativeFrom="margin">
                  <wp:align>left</wp:align>
                </wp:positionH>
                <wp:positionV relativeFrom="paragraph">
                  <wp:posOffset>893445</wp:posOffset>
                </wp:positionV>
                <wp:extent cx="6000750" cy="542925"/>
                <wp:effectExtent l="0" t="0" r="19050" b="28575"/>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42925"/>
                        </a:xfrm>
                        <a:prstGeom prst="rect">
                          <a:avLst/>
                        </a:prstGeom>
                        <a:solidFill>
                          <a:srgbClr val="FFFFFF"/>
                        </a:solidFill>
                        <a:ln w="9525">
                          <a:solidFill>
                            <a:srgbClr val="000000"/>
                          </a:solidFill>
                          <a:miter lim="800000"/>
                          <a:headEnd/>
                          <a:tailEnd/>
                        </a:ln>
                      </wps:spPr>
                      <wps:txbx>
                        <w:txbxContent>
                          <w:p w14:paraId="646A5668" w14:textId="77777777" w:rsidR="00684D2F" w:rsidRDefault="00684D2F" w:rsidP="00684D2F">
                            <w:pPr>
                              <w:rPr>
                                <w:rFonts w:ascii="Century Gothic" w:hAnsi="Century Gothic"/>
                              </w:rPr>
                            </w:pPr>
                            <w:r>
                              <w:rPr>
                                <w:rFonts w:ascii="Century Gothic" w:hAnsi="Century Gothic"/>
                              </w:rPr>
                              <w:t>Antwoord persoon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2863D" id="Tekstvak 4" o:spid="_x0000_s1028" type="#_x0000_t202" style="position:absolute;margin-left:0;margin-top:70.35pt;width:472.5pt;height:42.7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">
                <v:textbox>
                  <w:txbxContent>
                    <w:p w14:paraId="646A5668" w14:textId="77777777" w:rsidR="00684D2F" w:rsidRDefault="00684D2F" w:rsidP="00684D2F">
                      <w:pPr>
                        <w:rPr>
                          <w:rFonts w:ascii="Century Gothic" w:hAnsi="Century Gothic"/>
                        </w:rPr>
                      </w:pPr>
                      <w:r>
                        <w:rPr>
                          <w:rFonts w:ascii="Century Gothic" w:hAnsi="Century Gothic"/>
                        </w:rPr>
                        <w:t>Antwoord persoon 2:</w:t>
                      </w:r>
                    </w:p>
                  </w:txbxContent>
                </v:textbox>
                <w10:wrap type="square" anchorx="margin"/>
              </v:shape>
            </w:pict>
          </mc:Fallback>
        </mc:AlternateContent>
      </w:r>
      <w:r>
        <w:rPr>
          <w:noProof/>
          <w:sz w:val="22"/>
          <w:szCs w:val="22"/>
        </w:rPr>
        <mc:AlternateContent>
          <mc:Choice Requires="wps">
            <w:drawing>
              <wp:anchor distT="45720" distB="45720" distL="114300" distR="114300" simplePos="0" relativeHeight="251664384" behindDoc="0" locked="0" layoutInCell="1" allowOverlap="1" wp14:anchorId="2744AD0D" wp14:editId="2062ED54">
                <wp:simplePos x="0" y="0"/>
                <wp:positionH relativeFrom="margin">
                  <wp:align>left</wp:align>
                </wp:positionH>
                <wp:positionV relativeFrom="paragraph">
                  <wp:posOffset>278130</wp:posOffset>
                </wp:positionV>
                <wp:extent cx="6000750" cy="542925"/>
                <wp:effectExtent l="0" t="0" r="19050" b="28575"/>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42925"/>
                        </a:xfrm>
                        <a:prstGeom prst="rect">
                          <a:avLst/>
                        </a:prstGeom>
                        <a:solidFill>
                          <a:srgbClr val="FFFFFF"/>
                        </a:solidFill>
                        <a:ln w="9525">
                          <a:solidFill>
                            <a:srgbClr val="000000"/>
                          </a:solidFill>
                          <a:miter lim="800000"/>
                          <a:headEnd/>
                          <a:tailEnd/>
                        </a:ln>
                      </wps:spPr>
                      <wps:txbx>
                        <w:txbxContent>
                          <w:p w14:paraId="326F8198" w14:textId="77777777" w:rsidR="00684D2F" w:rsidRDefault="00684D2F" w:rsidP="00684D2F">
                            <w:pPr>
                              <w:rPr>
                                <w:rFonts w:ascii="Century Gothic" w:hAnsi="Century Gothic"/>
                              </w:rPr>
                            </w:pPr>
                            <w:r>
                              <w:rPr>
                                <w:rFonts w:ascii="Century Gothic" w:hAnsi="Century Gothic"/>
                              </w:rPr>
                              <w:t>Antwoord persoon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4AD0D" id="Tekstvak 3" o:spid="_x0000_s1029" type="#_x0000_t202" style="position:absolute;margin-left:0;margin-top:21.9pt;width:472.5pt;height:42.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">
                <v:textbox>
                  <w:txbxContent>
                    <w:p w14:paraId="326F8198" w14:textId="77777777" w:rsidR="00684D2F" w:rsidRDefault="00684D2F" w:rsidP="00684D2F">
                      <w:pPr>
                        <w:rPr>
                          <w:rFonts w:ascii="Century Gothic" w:hAnsi="Century Gothic"/>
                        </w:rPr>
                      </w:pPr>
                      <w:r>
                        <w:rPr>
                          <w:rFonts w:ascii="Century Gothic" w:hAnsi="Century Gothic"/>
                        </w:rPr>
                        <w:t>Antwoord persoon 1:</w:t>
                      </w:r>
                    </w:p>
                  </w:txbxContent>
                </v:textbox>
                <w10:wrap type="square" anchorx="margin"/>
              </v:shape>
            </w:pict>
          </mc:Fallback>
        </mc:AlternateContent>
      </w:r>
    </w:p>
    <w:p w14:paraId="455C0458" w14:textId="77777777" w:rsidR="00684D2F" w:rsidRDefault="00684D2F" w:rsidP="00684D2F">
      <w:pPr>
        <w:rPr>
          <w:rFonts w:ascii="Century Gothic" w:hAnsi="Century Gothic" w:cs="Arial"/>
          <w:b/>
          <w:sz w:val="20"/>
          <w:szCs w:val="20"/>
        </w:rPr>
      </w:pPr>
    </w:p>
    <w:p w14:paraId="761F72A4" w14:textId="77777777" w:rsidR="00684D2F" w:rsidRDefault="00684D2F" w:rsidP="00684D2F">
      <w:pPr>
        <w:rPr>
          <w:rFonts w:ascii="Century Gothic" w:hAnsi="Century Gothic" w:cs="Arial"/>
          <w:b/>
          <w:sz w:val="20"/>
          <w:szCs w:val="20"/>
        </w:rPr>
      </w:pPr>
    </w:p>
    <w:p w14:paraId="2F7DF324" w14:textId="77777777" w:rsidR="00684D2F" w:rsidRDefault="00684D2F" w:rsidP="00684D2F">
      <w:pPr>
        <w:rPr>
          <w:rFonts w:ascii="Century Gothic" w:hAnsi="Century Gothic" w:cs="Arial"/>
          <w:b/>
          <w:sz w:val="20"/>
          <w:szCs w:val="20"/>
        </w:rPr>
      </w:pPr>
    </w:p>
    <w:p w14:paraId="0DE585C5" w14:textId="77777777" w:rsidR="00684D2F" w:rsidRDefault="00684D2F" w:rsidP="00684D2F">
      <w:pPr>
        <w:rPr>
          <w:rFonts w:ascii="Century Gothic" w:hAnsi="Century Gothic" w:cs="Arial"/>
          <w:b/>
          <w:sz w:val="20"/>
          <w:szCs w:val="20"/>
        </w:rPr>
      </w:pPr>
    </w:p>
    <w:p w14:paraId="39499A4D" w14:textId="77777777" w:rsidR="00684D2F" w:rsidRDefault="00684D2F" w:rsidP="00684D2F">
      <w:pPr>
        <w:rPr>
          <w:rFonts w:ascii="Century Gothic" w:hAnsi="Century Gothic" w:cs="Arial"/>
          <w:b/>
          <w:sz w:val="20"/>
          <w:szCs w:val="20"/>
        </w:rPr>
      </w:pPr>
    </w:p>
    <w:p w14:paraId="57B15D9A" w14:textId="77777777" w:rsidR="00684D2F" w:rsidRDefault="00684D2F" w:rsidP="00684D2F">
      <w:pPr>
        <w:rPr>
          <w:rFonts w:ascii="Century Gothic" w:hAnsi="Century Gothic" w:cs="Arial"/>
          <w:b/>
          <w:sz w:val="20"/>
          <w:szCs w:val="20"/>
        </w:rPr>
      </w:pPr>
    </w:p>
    <w:p w14:paraId="4A60D0C9" w14:textId="77777777" w:rsidR="00684D2F" w:rsidRDefault="00684D2F" w:rsidP="00684D2F">
      <w:pPr>
        <w:rPr>
          <w:rFonts w:ascii="Century Gothic" w:hAnsi="Century Gothic" w:cs="Arial"/>
          <w:b/>
          <w:sz w:val="20"/>
          <w:szCs w:val="20"/>
        </w:rPr>
      </w:pPr>
    </w:p>
    <w:p w14:paraId="7F3681D0" w14:textId="77777777" w:rsidR="00684D2F" w:rsidRDefault="00684D2F" w:rsidP="00684D2F">
      <w:pPr>
        <w:rPr>
          <w:rFonts w:ascii="Century Gothic" w:hAnsi="Century Gothic" w:cs="Arial"/>
          <w:b/>
          <w:sz w:val="20"/>
          <w:szCs w:val="20"/>
        </w:rPr>
      </w:pPr>
    </w:p>
    <w:p w14:paraId="691EFDC0" w14:textId="77777777" w:rsidR="00684D2F" w:rsidRDefault="00684D2F" w:rsidP="00684D2F">
      <w:pPr>
        <w:rPr>
          <w:rFonts w:ascii="Century Gothic" w:hAnsi="Century Gothic" w:cs="Arial"/>
          <w:b/>
          <w:sz w:val="20"/>
          <w:szCs w:val="20"/>
        </w:rPr>
      </w:pPr>
    </w:p>
    <w:p w14:paraId="64F98BE2" w14:textId="77777777" w:rsidR="00684D2F" w:rsidRDefault="00684D2F" w:rsidP="00684D2F">
      <w:pPr>
        <w:rPr>
          <w:rFonts w:ascii="Century Gothic" w:hAnsi="Century Gothic" w:cs="Arial"/>
          <w:b/>
          <w:sz w:val="20"/>
          <w:szCs w:val="20"/>
        </w:rPr>
      </w:pPr>
    </w:p>
    <w:p w14:paraId="547854D6" w14:textId="77777777" w:rsidR="00684D2F" w:rsidRDefault="00684D2F" w:rsidP="00684D2F">
      <w:pPr>
        <w:rPr>
          <w:rFonts w:ascii="Century Gothic" w:hAnsi="Century Gothic" w:cs="Arial"/>
          <w:b/>
          <w:sz w:val="20"/>
          <w:szCs w:val="20"/>
        </w:rPr>
      </w:pPr>
    </w:p>
    <w:p w14:paraId="275B79A0" w14:textId="77777777" w:rsidR="00684D2F" w:rsidRDefault="00684D2F" w:rsidP="00684D2F">
      <w:pPr>
        <w:rPr>
          <w:rFonts w:ascii="Century Gothic" w:hAnsi="Century Gothic" w:cs="Arial"/>
          <w:b/>
          <w:sz w:val="20"/>
          <w:szCs w:val="20"/>
        </w:rPr>
      </w:pPr>
    </w:p>
    <w:p w14:paraId="7B55A778" w14:textId="77777777" w:rsidR="00684D2F" w:rsidRDefault="00684D2F" w:rsidP="00684D2F">
      <w:pPr>
        <w:rPr>
          <w:rFonts w:ascii="Century Gothic" w:hAnsi="Century Gothic" w:cs="Arial"/>
          <w:b/>
          <w:sz w:val="20"/>
          <w:szCs w:val="20"/>
        </w:rPr>
      </w:pPr>
    </w:p>
    <w:p w14:paraId="20069737" w14:textId="77777777" w:rsidR="00684D2F" w:rsidRDefault="00684D2F" w:rsidP="00684D2F">
      <w:pPr>
        <w:rPr>
          <w:rFonts w:ascii="Century Gothic" w:hAnsi="Century Gothic" w:cs="Arial"/>
          <w:b/>
          <w:sz w:val="20"/>
          <w:szCs w:val="20"/>
        </w:rPr>
      </w:pPr>
    </w:p>
    <w:p w14:paraId="37E3CCC2" w14:textId="77777777" w:rsidR="00684D2F" w:rsidRDefault="00684D2F" w:rsidP="00684D2F">
      <w:pPr>
        <w:rPr>
          <w:rFonts w:ascii="Century Gothic" w:hAnsi="Century Gothic" w:cs="Arial"/>
          <w:b/>
          <w:sz w:val="20"/>
          <w:szCs w:val="20"/>
        </w:rPr>
      </w:pPr>
    </w:p>
    <w:p w14:paraId="3932F5A9" w14:textId="77777777" w:rsidR="00684D2F" w:rsidRDefault="00684D2F" w:rsidP="00684D2F">
      <w:pPr>
        <w:rPr>
          <w:rFonts w:ascii="Century Gothic" w:hAnsi="Century Gothic" w:cs="Arial"/>
          <w:b/>
          <w:sz w:val="20"/>
          <w:szCs w:val="20"/>
        </w:rPr>
      </w:pPr>
    </w:p>
    <w:p w14:paraId="73071D4C" w14:textId="77777777" w:rsidR="00684D2F" w:rsidRDefault="00684D2F" w:rsidP="00684D2F">
      <w:pPr>
        <w:rPr>
          <w:rFonts w:ascii="Century Gothic" w:hAnsi="Century Gothic" w:cs="Arial"/>
          <w:b/>
          <w:sz w:val="20"/>
          <w:szCs w:val="20"/>
        </w:rPr>
      </w:pPr>
    </w:p>
    <w:p w14:paraId="72FBE2B2" w14:textId="77777777" w:rsidR="00684D2F" w:rsidRDefault="00684D2F" w:rsidP="00684D2F">
      <w:pPr>
        <w:rPr>
          <w:rFonts w:ascii="Century Gothic" w:hAnsi="Century Gothic" w:cs="Arial"/>
          <w:b/>
          <w:sz w:val="20"/>
          <w:szCs w:val="20"/>
        </w:rPr>
      </w:pPr>
    </w:p>
    <w:p w14:paraId="097A233D" w14:textId="77777777" w:rsidR="00684D2F" w:rsidRDefault="00684D2F" w:rsidP="00684D2F">
      <w:pPr>
        <w:rPr>
          <w:rFonts w:ascii="Century Gothic" w:hAnsi="Century Gothic" w:cs="Arial"/>
          <w:b/>
          <w:sz w:val="20"/>
          <w:szCs w:val="20"/>
        </w:rPr>
      </w:pPr>
    </w:p>
    <w:p w14:paraId="09D0CB77" w14:textId="77777777" w:rsidR="00684D2F" w:rsidRDefault="00684D2F" w:rsidP="00684D2F">
      <w:pPr>
        <w:rPr>
          <w:rFonts w:ascii="Century Gothic" w:hAnsi="Century Gothic" w:cs="Arial"/>
          <w:b/>
          <w:sz w:val="20"/>
          <w:szCs w:val="20"/>
        </w:rPr>
      </w:pPr>
    </w:p>
    <w:p w14:paraId="32BFD9AC" w14:textId="77777777" w:rsidR="00684D2F" w:rsidRDefault="00684D2F" w:rsidP="00684D2F">
      <w:pPr>
        <w:rPr>
          <w:rFonts w:ascii="Century Gothic" w:hAnsi="Century Gothic" w:cs="Arial"/>
          <w:b/>
          <w:sz w:val="20"/>
          <w:szCs w:val="20"/>
        </w:rPr>
      </w:pPr>
    </w:p>
    <w:p w14:paraId="0ED9E416" w14:textId="77777777" w:rsidR="00684D2F" w:rsidRDefault="00684D2F" w:rsidP="00684D2F">
      <w:pPr>
        <w:rPr>
          <w:rFonts w:ascii="Century Gothic" w:hAnsi="Century Gothic" w:cs="Arial"/>
          <w:b/>
          <w:sz w:val="20"/>
          <w:szCs w:val="20"/>
        </w:rPr>
      </w:pPr>
    </w:p>
    <w:p w14:paraId="10726E0C" w14:textId="77777777" w:rsidR="00684D2F" w:rsidRDefault="00684D2F" w:rsidP="00684D2F">
      <w:pPr>
        <w:rPr>
          <w:rFonts w:ascii="Century Gothic" w:hAnsi="Century Gothic" w:cs="Arial"/>
          <w:b/>
          <w:sz w:val="20"/>
          <w:szCs w:val="20"/>
        </w:rPr>
      </w:pPr>
    </w:p>
    <w:p w14:paraId="4434AAB2" w14:textId="0F74D740" w:rsidR="00684D2F" w:rsidRDefault="00684D2F" w:rsidP="00684D2F">
      <w:pPr>
        <w:rPr>
          <w:rFonts w:ascii="Century Gothic" w:hAnsi="Century Gothic" w:cs="Arial"/>
          <w:sz w:val="20"/>
          <w:szCs w:val="20"/>
        </w:rPr>
      </w:pPr>
      <w:r>
        <w:rPr>
          <w:rFonts w:ascii="Century Gothic" w:hAnsi="Century Gothic" w:cs="Arial"/>
          <w:b/>
          <w:sz w:val="20"/>
          <w:szCs w:val="20"/>
        </w:rPr>
        <w:t xml:space="preserve">Vraag 2 </w:t>
      </w:r>
      <w:r>
        <w:rPr>
          <w:rFonts w:ascii="Century Gothic" w:hAnsi="Century Gothic" w:cs="Arial"/>
          <w:sz w:val="20"/>
          <w:szCs w:val="20"/>
        </w:rPr>
        <w:t>Waaraan heeft u gemerkt dat mijn kind / deze leerling goed is daarin?</w:t>
      </w:r>
    </w:p>
    <w:p w14:paraId="33853506" w14:textId="6D0D32EA" w:rsidR="00684D2F" w:rsidRDefault="00684D2F" w:rsidP="00684D2F">
      <w:pPr>
        <w:rPr>
          <w:rFonts w:ascii="Century Gothic" w:hAnsi="Century Gothic" w:cs="Arial"/>
          <w:sz w:val="20"/>
          <w:szCs w:val="20"/>
        </w:rPr>
      </w:pPr>
      <w:r>
        <w:rPr>
          <w:noProof/>
          <w:sz w:val="22"/>
          <w:szCs w:val="22"/>
        </w:rPr>
        <mc:AlternateContent>
          <mc:Choice Requires="wps">
            <w:drawing>
              <wp:anchor distT="45720" distB="45720" distL="114300" distR="114300" simplePos="0" relativeHeight="251662336" behindDoc="0" locked="0" layoutInCell="1" allowOverlap="1" wp14:anchorId="10AF8BDD" wp14:editId="5E43E0A0">
                <wp:simplePos x="0" y="0"/>
                <wp:positionH relativeFrom="margin">
                  <wp:align>left</wp:align>
                </wp:positionH>
                <wp:positionV relativeFrom="paragraph">
                  <wp:posOffset>1524635</wp:posOffset>
                </wp:positionV>
                <wp:extent cx="6000750" cy="533400"/>
                <wp:effectExtent l="0" t="0" r="19050" b="1905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33400"/>
                        </a:xfrm>
                        <a:prstGeom prst="rect">
                          <a:avLst/>
                        </a:prstGeom>
                        <a:solidFill>
                          <a:srgbClr val="FFFFFF"/>
                        </a:solidFill>
                        <a:ln w="9525">
                          <a:solidFill>
                            <a:srgbClr val="000000"/>
                          </a:solidFill>
                          <a:miter lim="800000"/>
                          <a:headEnd/>
                          <a:tailEnd/>
                        </a:ln>
                      </wps:spPr>
                      <wps:txbx>
                        <w:txbxContent>
                          <w:p w14:paraId="6BE0B4EC" w14:textId="77777777" w:rsidR="00684D2F" w:rsidRDefault="00684D2F" w:rsidP="00684D2F">
                            <w:pPr>
                              <w:rPr>
                                <w:rFonts w:ascii="Century Gothic" w:hAnsi="Century Gothic"/>
                              </w:rPr>
                            </w:pPr>
                            <w:r>
                              <w:rPr>
                                <w:rFonts w:ascii="Century Gothic" w:hAnsi="Century Gothic"/>
                              </w:rPr>
                              <w:t>Antwoord persoon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F8BDD" id="Tekstvak 6" o:spid="_x0000_s1030" type="#_x0000_t202" style="position:absolute;margin-left:0;margin-top:120.05pt;width:472.5pt;height:42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">
                <v:textbox>
                  <w:txbxContent>
                    <w:p w14:paraId="6BE0B4EC" w14:textId="77777777" w:rsidR="00684D2F" w:rsidRDefault="00684D2F" w:rsidP="00684D2F">
                      <w:pPr>
                        <w:rPr>
                          <w:rFonts w:ascii="Century Gothic" w:hAnsi="Century Gothic"/>
                        </w:rPr>
                      </w:pPr>
                      <w:r>
                        <w:rPr>
                          <w:rFonts w:ascii="Century Gothic" w:hAnsi="Century Gothic"/>
                        </w:rPr>
                        <w:t>Antwoord persoon 3:</w:t>
                      </w:r>
                    </w:p>
                  </w:txbxContent>
                </v:textbox>
                <w10:wrap type="square" anchorx="margin"/>
              </v:shape>
            </w:pict>
          </mc:Fallback>
        </mc:AlternateContent>
      </w:r>
      <w:r>
        <w:rPr>
          <w:noProof/>
          <w:sz w:val="22"/>
          <w:szCs w:val="22"/>
        </w:rPr>
        <mc:AlternateContent>
          <mc:Choice Requires="wps">
            <w:drawing>
              <wp:anchor distT="45720" distB="45720" distL="114300" distR="114300" simplePos="0" relativeHeight="251663360" behindDoc="0" locked="0" layoutInCell="1" allowOverlap="1" wp14:anchorId="39956358" wp14:editId="1CF6D70B">
                <wp:simplePos x="0" y="0"/>
                <wp:positionH relativeFrom="margin">
                  <wp:align>left</wp:align>
                </wp:positionH>
                <wp:positionV relativeFrom="paragraph">
                  <wp:posOffset>893445</wp:posOffset>
                </wp:positionV>
                <wp:extent cx="6000750" cy="542925"/>
                <wp:effectExtent l="0" t="0" r="19050" b="28575"/>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42925"/>
                        </a:xfrm>
                        <a:prstGeom prst="rect">
                          <a:avLst/>
                        </a:prstGeom>
                        <a:solidFill>
                          <a:srgbClr val="FFFFFF"/>
                        </a:solidFill>
                        <a:ln w="9525">
                          <a:solidFill>
                            <a:srgbClr val="000000"/>
                          </a:solidFill>
                          <a:miter lim="800000"/>
                          <a:headEnd/>
                          <a:tailEnd/>
                        </a:ln>
                      </wps:spPr>
                      <wps:txbx>
                        <w:txbxContent>
                          <w:p w14:paraId="09139D4A" w14:textId="77777777" w:rsidR="00684D2F" w:rsidRDefault="00684D2F" w:rsidP="00684D2F">
                            <w:pPr>
                              <w:rPr>
                                <w:rFonts w:ascii="Century Gothic" w:hAnsi="Century Gothic"/>
                              </w:rPr>
                            </w:pPr>
                            <w:r>
                              <w:rPr>
                                <w:rFonts w:ascii="Century Gothic" w:hAnsi="Century Gothic"/>
                              </w:rPr>
                              <w:t>Antwoord persoon 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56358" id="Tekstvak 7" o:spid="_x0000_s1031" type="#_x0000_t202" style="position:absolute;margin-left:0;margin-top:70.35pt;width:472.5pt;height:4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">
                <v:textbox>
                  <w:txbxContent>
                    <w:p w14:paraId="09139D4A" w14:textId="77777777" w:rsidR="00684D2F" w:rsidRDefault="00684D2F" w:rsidP="00684D2F">
                      <w:pPr>
                        <w:rPr>
                          <w:rFonts w:ascii="Century Gothic" w:hAnsi="Century Gothic"/>
                        </w:rPr>
                      </w:pPr>
                      <w:r>
                        <w:rPr>
                          <w:rFonts w:ascii="Century Gothic" w:hAnsi="Century Gothic"/>
                        </w:rPr>
                        <w:t>Antwoord persoon 2:</w:t>
                      </w:r>
                    </w:p>
                  </w:txbxContent>
                </v:textbox>
                <w10:wrap type="square" anchorx="margin"/>
              </v:shape>
            </w:pict>
          </mc:Fallback>
        </mc:AlternateContent>
      </w:r>
      <w:r>
        <w:rPr>
          <w:noProof/>
          <w:sz w:val="22"/>
          <w:szCs w:val="22"/>
        </w:rPr>
        <mc:AlternateContent>
          <mc:Choice Requires="wps">
            <w:drawing>
              <wp:anchor distT="45720" distB="45720" distL="114300" distR="114300" simplePos="0" relativeHeight="251661312" behindDoc="0" locked="0" layoutInCell="1" allowOverlap="1" wp14:anchorId="3310FA71" wp14:editId="511C98D1">
                <wp:simplePos x="0" y="0"/>
                <wp:positionH relativeFrom="margin">
                  <wp:align>left</wp:align>
                </wp:positionH>
                <wp:positionV relativeFrom="paragraph">
                  <wp:posOffset>278130</wp:posOffset>
                </wp:positionV>
                <wp:extent cx="6000750" cy="542925"/>
                <wp:effectExtent l="0" t="0" r="19050" b="28575"/>
                <wp:wrapSquare wrapText="bothSides"/>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542925"/>
                        </a:xfrm>
                        <a:prstGeom prst="rect">
                          <a:avLst/>
                        </a:prstGeom>
                        <a:solidFill>
                          <a:srgbClr val="FFFFFF"/>
                        </a:solidFill>
                        <a:ln w="9525">
                          <a:solidFill>
                            <a:srgbClr val="000000"/>
                          </a:solidFill>
                          <a:miter lim="800000"/>
                          <a:headEnd/>
                          <a:tailEnd/>
                        </a:ln>
                      </wps:spPr>
                      <wps:txbx>
                        <w:txbxContent>
                          <w:p w14:paraId="39E1D865" w14:textId="77777777" w:rsidR="00684D2F" w:rsidRDefault="00684D2F" w:rsidP="00684D2F">
                            <w:pPr>
                              <w:rPr>
                                <w:rFonts w:ascii="Century Gothic" w:hAnsi="Century Gothic"/>
                              </w:rPr>
                            </w:pPr>
                            <w:r>
                              <w:rPr>
                                <w:rFonts w:ascii="Century Gothic" w:hAnsi="Century Gothic"/>
                              </w:rPr>
                              <w:t>Antwoord persoon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10FA71" id="Tekstvak 8" o:spid="_x0000_s1032" type="#_x0000_t202" style="position:absolute;margin-left:0;margin-top:21.9pt;width:472.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">
                <v:textbox>
                  <w:txbxContent>
                    <w:p w14:paraId="39E1D865" w14:textId="77777777" w:rsidR="00684D2F" w:rsidRDefault="00684D2F" w:rsidP="00684D2F">
                      <w:pPr>
                        <w:rPr>
                          <w:rFonts w:ascii="Century Gothic" w:hAnsi="Century Gothic"/>
                        </w:rPr>
                      </w:pPr>
                      <w:r>
                        <w:rPr>
                          <w:rFonts w:ascii="Century Gothic" w:hAnsi="Century Gothic"/>
                        </w:rPr>
                        <w:t>Antwoord persoon 1:</w:t>
                      </w:r>
                    </w:p>
                  </w:txbxContent>
                </v:textbox>
                <w10:wrap type="square" anchorx="margin"/>
              </v:shape>
            </w:pict>
          </mc:Fallback>
        </mc:AlternateContent>
      </w:r>
    </w:p>
    <w:p w14:paraId="184FF02A" w14:textId="77777777" w:rsidR="00684D2F" w:rsidRDefault="00684D2F" w:rsidP="00684D2F">
      <w:pPr>
        <w:rPr>
          <w:rFonts w:ascii="Century Gothic" w:hAnsi="Century Gothic"/>
          <w:sz w:val="22"/>
          <w:szCs w:val="22"/>
        </w:rPr>
      </w:pPr>
    </w:p>
    <w:p w14:paraId="4DBD2B96" w14:textId="77777777" w:rsidR="00684D2F" w:rsidRDefault="00684D2F" w:rsidP="00684D2F">
      <w:pPr>
        <w:rPr>
          <w:rFonts w:ascii="Century Gothic" w:hAnsi="Century Gothic"/>
          <w:b/>
          <w:sz w:val="20"/>
          <w:szCs w:val="20"/>
        </w:rPr>
      </w:pPr>
    </w:p>
    <w:p w14:paraId="655A5F91" w14:textId="77777777" w:rsidR="00684D2F" w:rsidRPr="00684D2F" w:rsidRDefault="00684D2F" w:rsidP="00CF6F6E">
      <w:pPr>
        <w:ind w:right="-9356"/>
        <w:rPr>
          <w:rFonts w:ascii="Calibri" w:hAnsi="Calibri"/>
          <w:sz w:val="36"/>
          <w:szCs w:val="36"/>
        </w:rPr>
      </w:pPr>
    </w:p>
    <w:sectPr w:rsidR="00684D2F" w:rsidRPr="00684D2F" w:rsidSect="00904D89">
      <w:headerReference w:type="default" r:id="rId21"/>
      <w:footerReference w:type="even" r:id="rId22"/>
      <w:footerReference w:type="default" r:id="rId23"/>
      <w:headerReference w:type="first" r:id="rId24"/>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D2ECC" w14:textId="77777777" w:rsidR="009373EC" w:rsidRDefault="009373EC" w:rsidP="00367101">
      <w:r>
        <w:separator/>
      </w:r>
    </w:p>
  </w:endnote>
  <w:endnote w:type="continuationSeparator" w:id="0">
    <w:p w14:paraId="6FEAC7F3" w14:textId="77777777" w:rsidR="009373EC" w:rsidRDefault="009373EC"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7F8159D2"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A47F0">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3B41D4" w14:textId="77777777" w:rsidR="009373EC" w:rsidRDefault="009373EC" w:rsidP="00367101">
      <w:r>
        <w:separator/>
      </w:r>
    </w:p>
  </w:footnote>
  <w:footnote w:type="continuationSeparator" w:id="0">
    <w:p w14:paraId="683CA58E" w14:textId="77777777" w:rsidR="009373EC" w:rsidRDefault="009373EC"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D996C0C"/>
    <w:multiLevelType w:val="hybridMultilevel"/>
    <w:tmpl w:val="A31278A2"/>
    <w:lvl w:ilvl="0" w:tplc="A6BCFC90">
      <w:start w:val="1"/>
      <w:numFmt w:val="decimal"/>
      <w:lvlText w:val="%1."/>
      <w:lvlJc w:val="left"/>
      <w:pPr>
        <w:ind w:left="530" w:hanging="360"/>
      </w:pPr>
      <w:rPr>
        <w:rFonts w:hint="default"/>
      </w:rPr>
    </w:lvl>
    <w:lvl w:ilvl="1" w:tplc="04130019" w:tentative="1">
      <w:start w:val="1"/>
      <w:numFmt w:val="lowerLetter"/>
      <w:lvlText w:val="%2."/>
      <w:lvlJc w:val="left"/>
      <w:pPr>
        <w:ind w:left="1250" w:hanging="360"/>
      </w:pPr>
    </w:lvl>
    <w:lvl w:ilvl="2" w:tplc="0413001B" w:tentative="1">
      <w:start w:val="1"/>
      <w:numFmt w:val="lowerRoman"/>
      <w:lvlText w:val="%3."/>
      <w:lvlJc w:val="right"/>
      <w:pPr>
        <w:ind w:left="1970" w:hanging="180"/>
      </w:pPr>
    </w:lvl>
    <w:lvl w:ilvl="3" w:tplc="0413000F" w:tentative="1">
      <w:start w:val="1"/>
      <w:numFmt w:val="decimal"/>
      <w:lvlText w:val="%4."/>
      <w:lvlJc w:val="left"/>
      <w:pPr>
        <w:ind w:left="2690" w:hanging="360"/>
      </w:pPr>
    </w:lvl>
    <w:lvl w:ilvl="4" w:tplc="04130019" w:tentative="1">
      <w:start w:val="1"/>
      <w:numFmt w:val="lowerLetter"/>
      <w:lvlText w:val="%5."/>
      <w:lvlJc w:val="left"/>
      <w:pPr>
        <w:ind w:left="3410" w:hanging="360"/>
      </w:pPr>
    </w:lvl>
    <w:lvl w:ilvl="5" w:tplc="0413001B" w:tentative="1">
      <w:start w:val="1"/>
      <w:numFmt w:val="lowerRoman"/>
      <w:lvlText w:val="%6."/>
      <w:lvlJc w:val="right"/>
      <w:pPr>
        <w:ind w:left="4130" w:hanging="180"/>
      </w:pPr>
    </w:lvl>
    <w:lvl w:ilvl="6" w:tplc="0413000F" w:tentative="1">
      <w:start w:val="1"/>
      <w:numFmt w:val="decimal"/>
      <w:lvlText w:val="%7."/>
      <w:lvlJc w:val="left"/>
      <w:pPr>
        <w:ind w:left="4850" w:hanging="360"/>
      </w:pPr>
    </w:lvl>
    <w:lvl w:ilvl="7" w:tplc="04130019" w:tentative="1">
      <w:start w:val="1"/>
      <w:numFmt w:val="lowerLetter"/>
      <w:lvlText w:val="%8."/>
      <w:lvlJc w:val="left"/>
      <w:pPr>
        <w:ind w:left="5570" w:hanging="360"/>
      </w:pPr>
    </w:lvl>
    <w:lvl w:ilvl="8" w:tplc="0413001B" w:tentative="1">
      <w:start w:val="1"/>
      <w:numFmt w:val="lowerRoman"/>
      <w:lvlText w:val="%9."/>
      <w:lvlJc w:val="right"/>
      <w:pPr>
        <w:ind w:left="629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22681919"/>
    <w:multiLevelType w:val="hybridMultilevel"/>
    <w:tmpl w:val="C9F8CF88"/>
    <w:lvl w:ilvl="0" w:tplc="0A7ED7BC">
      <w:numFmt w:val="bullet"/>
      <w:lvlText w:val="-"/>
      <w:lvlJc w:val="left"/>
      <w:pPr>
        <w:ind w:left="530" w:hanging="360"/>
      </w:pPr>
      <w:rPr>
        <w:rFonts w:ascii="Calibri" w:eastAsiaTheme="minorEastAsia" w:hAnsi="Calibri" w:cs="Calibr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4"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5"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03132"/>
    <w:rsid w:val="0019590B"/>
    <w:rsid w:val="001C0CBF"/>
    <w:rsid w:val="001C125B"/>
    <w:rsid w:val="002106B8"/>
    <w:rsid w:val="0023619E"/>
    <w:rsid w:val="00241D60"/>
    <w:rsid w:val="00252842"/>
    <w:rsid w:val="002638DE"/>
    <w:rsid w:val="00292EFA"/>
    <w:rsid w:val="00296885"/>
    <w:rsid w:val="002A034A"/>
    <w:rsid w:val="002A33F0"/>
    <w:rsid w:val="002A47F0"/>
    <w:rsid w:val="002B6241"/>
    <w:rsid w:val="002C7D99"/>
    <w:rsid w:val="00350621"/>
    <w:rsid w:val="0036088C"/>
    <w:rsid w:val="00367101"/>
    <w:rsid w:val="00374E4F"/>
    <w:rsid w:val="00383555"/>
    <w:rsid w:val="003E3C73"/>
    <w:rsid w:val="003F15B5"/>
    <w:rsid w:val="00407F2B"/>
    <w:rsid w:val="00462002"/>
    <w:rsid w:val="0048585F"/>
    <w:rsid w:val="004D0134"/>
    <w:rsid w:val="005001A6"/>
    <w:rsid w:val="005256CC"/>
    <w:rsid w:val="00531CFE"/>
    <w:rsid w:val="00550B13"/>
    <w:rsid w:val="00583512"/>
    <w:rsid w:val="0058553B"/>
    <w:rsid w:val="005A1136"/>
    <w:rsid w:val="005B37A2"/>
    <w:rsid w:val="005B71A9"/>
    <w:rsid w:val="005D3570"/>
    <w:rsid w:val="005E64A6"/>
    <w:rsid w:val="0066191F"/>
    <w:rsid w:val="00662504"/>
    <w:rsid w:val="006646B8"/>
    <w:rsid w:val="006665CF"/>
    <w:rsid w:val="00684D2F"/>
    <w:rsid w:val="006B09F0"/>
    <w:rsid w:val="006D24A0"/>
    <w:rsid w:val="006E194E"/>
    <w:rsid w:val="006E7A69"/>
    <w:rsid w:val="006F7ED3"/>
    <w:rsid w:val="0076043F"/>
    <w:rsid w:val="007A17A8"/>
    <w:rsid w:val="007D138D"/>
    <w:rsid w:val="00851CBD"/>
    <w:rsid w:val="00862A7C"/>
    <w:rsid w:val="008926A5"/>
    <w:rsid w:val="00892E71"/>
    <w:rsid w:val="008958A1"/>
    <w:rsid w:val="00904D89"/>
    <w:rsid w:val="00905AF7"/>
    <w:rsid w:val="009135AD"/>
    <w:rsid w:val="009373EC"/>
    <w:rsid w:val="00962703"/>
    <w:rsid w:val="009729E9"/>
    <w:rsid w:val="009A29C1"/>
    <w:rsid w:val="009A7AAA"/>
    <w:rsid w:val="009B04BF"/>
    <w:rsid w:val="009B4F41"/>
    <w:rsid w:val="009D3F98"/>
    <w:rsid w:val="009E16B1"/>
    <w:rsid w:val="009F6D45"/>
    <w:rsid w:val="00A074E4"/>
    <w:rsid w:val="00A22A63"/>
    <w:rsid w:val="00A4528D"/>
    <w:rsid w:val="00A547FD"/>
    <w:rsid w:val="00A67304"/>
    <w:rsid w:val="00A74558"/>
    <w:rsid w:val="00A931D3"/>
    <w:rsid w:val="00AB4099"/>
    <w:rsid w:val="00AC21C2"/>
    <w:rsid w:val="00B045DC"/>
    <w:rsid w:val="00B70B74"/>
    <w:rsid w:val="00B95BD4"/>
    <w:rsid w:val="00BE5FEF"/>
    <w:rsid w:val="00C17500"/>
    <w:rsid w:val="00C731C0"/>
    <w:rsid w:val="00C83A3E"/>
    <w:rsid w:val="00CF19C9"/>
    <w:rsid w:val="00CF2D5D"/>
    <w:rsid w:val="00CF6F6E"/>
    <w:rsid w:val="00D016CB"/>
    <w:rsid w:val="00D436FE"/>
    <w:rsid w:val="00DD6201"/>
    <w:rsid w:val="00E63D7A"/>
    <w:rsid w:val="00E67E6B"/>
    <w:rsid w:val="00E81BCF"/>
    <w:rsid w:val="00EA35CD"/>
    <w:rsid w:val="00EC5E15"/>
    <w:rsid w:val="00EF769C"/>
    <w:rsid w:val="00F31917"/>
    <w:rsid w:val="00F35942"/>
    <w:rsid w:val="00F43B53"/>
    <w:rsid w:val="00F469DC"/>
    <w:rsid w:val="00F64900"/>
    <w:rsid w:val="00F658C1"/>
    <w:rsid w:val="00FA1162"/>
    <w:rsid w:val="00FB7E8C"/>
    <w:rsid w:val="00FC62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3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styleId="Tekstopmerking">
    <w:name w:val="annotation text"/>
    <w:basedOn w:val="Standaard"/>
    <w:link w:val="TekstopmerkingChar"/>
    <w:uiPriority w:val="99"/>
    <w:semiHidden/>
    <w:unhideWhenUsed/>
    <w:rsid w:val="001C0CBF"/>
    <w:rPr>
      <w:sz w:val="20"/>
      <w:szCs w:val="20"/>
    </w:rPr>
  </w:style>
  <w:style w:type="character" w:customStyle="1" w:styleId="TekstopmerkingChar">
    <w:name w:val="Tekst opmerking Char"/>
    <w:basedOn w:val="Standaardalinea-lettertype"/>
    <w:link w:val="Tekstopmerking"/>
    <w:uiPriority w:val="99"/>
    <w:semiHidden/>
    <w:rsid w:val="001C0CBF"/>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1C0CBF"/>
    <w:rPr>
      <w:b/>
      <w:bCs/>
    </w:rPr>
  </w:style>
  <w:style w:type="character" w:customStyle="1" w:styleId="OnderwerpvanopmerkingChar">
    <w:name w:val="Onderwerp van opmerking Char"/>
    <w:basedOn w:val="TekstopmerkingChar"/>
    <w:link w:val="Onderwerpvanopmerking"/>
    <w:uiPriority w:val="99"/>
    <w:semiHidden/>
    <w:rsid w:val="001C0CBF"/>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1295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xpertisepuntlob.nl/materialen/opdrachtenbank/ouders-en-loopbaankeuzes-thuisopdracht-1" TargetMode="External"/><Relationship Id="rId18" Type="http://schemas.openxmlformats.org/officeDocument/2006/relationships/hyperlink" Target="https://www.expertisepuntlob.nl/materialen/opdrachtenbank/ouders-en-loopbaankeuzes-thuisopdracht-1"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expertisepuntlob.nl/materialen/opdrachtenbank/ouders-en-loopbaankeuzes-thuisopdracht-1" TargetMode="External"/><Relationship Id="rId17" Type="http://schemas.openxmlformats.org/officeDocument/2006/relationships/hyperlink" Target="https://www.expertisepuntlob.nl/materialen/opdrachtenbank/ouders-en-loopbaankeuzes-thuisopdracht-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xpertisepuntlob.nl/materialen/opdrachtenbank/ouders-en-loopbaankeuzes-thuisopdracht-1" TargetMode="External"/><Relationship Id="rId20" Type="http://schemas.openxmlformats.org/officeDocument/2006/relationships/hyperlink" Target="https://www.expertisepuntlob.nl/materialen/opdrachtenbank/ouders-en-loopbaankeuzes-thuisopdracht-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xpertisepuntlob.nl/materialen/opdrachtenbank/ouders-en-loopbaankeuzes-thuisopdracht-1"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expertisepuntlob.nl/materialen/opdrachtenbank/ouders-en-loopbaankeuzes-thuisopdracht-1"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expertisepuntlob.nl/materialen/opdrachtenbank/ouders-en-loopbaankeuzes-thuisopdracht-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xpertisepuntlob.nl/materialen/opdrachtenbank/ouders-en-loopbaankeuzes-thuisopdracht-1"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C8E2E16DBDD14A92D8AE9AC895BA49" ma:contentTypeVersion="11" ma:contentTypeDescription="Een nieuw document maken." ma:contentTypeScope="" ma:versionID="78bd36b92ceef003f2dde814bbc7d5b5">
  <xsd:schema xmlns:xsd="http://www.w3.org/2001/XMLSchema" xmlns:xs="http://www.w3.org/2001/XMLSchema" xmlns:p="http://schemas.microsoft.com/office/2006/metadata/properties" xmlns:ns3="5883bc27-05c0-464e-85c0-2feb4c96e1a4" xmlns:ns4="5a4f6c19-02a1-498a-a2d0-647364df9f59" targetNamespace="http://schemas.microsoft.com/office/2006/metadata/properties" ma:root="true" ma:fieldsID="63c668ab8095956be78489a8c8b9a104" ns3:_="" ns4:_="">
    <xsd:import namespace="5883bc27-05c0-464e-85c0-2feb4c96e1a4"/>
    <xsd:import namespace="5a4f6c19-02a1-498a-a2d0-647364df9f5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3bc27-05c0-464e-85c0-2feb4c96e1a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f6c19-02a1-498a-a2d0-647364df9f5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7027-1E78-41C8-8BB9-88C4565E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3bc27-05c0-464e-85c0-2feb4c96e1a4"/>
    <ds:schemaRef ds:uri="5a4f6c19-02a1-498a-a2d0-647364df9f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99F5C3-D884-464E-891A-398A7E6F301B}">
  <ds:schemaRefs>
    <ds:schemaRef ds:uri="http://schemas.microsoft.com/sharepoint/v3/contenttype/forms"/>
  </ds:schemaRefs>
</ds:datastoreItem>
</file>

<file path=customXml/itemProps3.xml><?xml version="1.0" encoding="utf-8"?>
<ds:datastoreItem xmlns:ds="http://schemas.openxmlformats.org/officeDocument/2006/customXml" ds:itemID="{8CCD77FD-F9D1-4E2E-AE92-C4F0F3E2A27A}">
  <ds:schemaRefs>
    <ds:schemaRef ds:uri="http://purl.org/dc/elements/1.1/"/>
    <ds:schemaRef ds:uri="http://schemas.microsoft.com/office/infopath/2007/PartnerControls"/>
    <ds:schemaRef ds:uri="http://schemas.microsoft.com/office/2006/documentManagement/types"/>
    <ds:schemaRef ds:uri="http://purl.org/dc/terms/"/>
    <ds:schemaRef ds:uri="http://www.w3.org/XML/1998/namespace"/>
    <ds:schemaRef ds:uri="5883bc27-05c0-464e-85c0-2feb4c96e1a4"/>
    <ds:schemaRef ds:uri="5a4f6c19-02a1-498a-a2d0-647364df9f59"/>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C8EE1F23-3CA5-4A77-8A00-52111DDAD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31</TotalTime>
  <Pages>6</Pages>
  <Words>1226</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Braun</dc:creator>
  <cp:keywords/>
  <dc:description/>
  <cp:lastModifiedBy>Ellen Heijne</cp:lastModifiedBy>
  <cp:revision>3</cp:revision>
  <cp:lastPrinted>2019-08-07T08:31:00Z</cp:lastPrinted>
  <dcterms:created xsi:type="dcterms:W3CDTF">2019-08-07T07:31:00Z</dcterms:created>
  <dcterms:modified xsi:type="dcterms:W3CDTF">2019-08-07T08:42:00Z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0x01010087C8E2E16DBDD14A92D8AE9AC895BA49</vt:lpwstr>
  </property>
</Properties>
</file>