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5FD4CFB" w:rsidR="003F15B5" w:rsidRPr="009E16B1" w:rsidRDefault="00146DD5"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146DD5"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77777777" w:rsidR="003F15B5" w:rsidRPr="009E16B1" w:rsidRDefault="00146DD5"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63E93DA" w:rsidR="003F15B5" w:rsidRPr="009E16B1" w:rsidRDefault="00146DD5"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7A86FB7E" w:rsidR="003F15B5" w:rsidRPr="009E16B1" w:rsidRDefault="00146DD5"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E4C3BBC"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0E84CF7C"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A4E9A1A"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64D5E76"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3D86465"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00B078F4"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87A88E9"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38F93ED"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D7E0765"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2053EDD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2E22CB23"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79708B79" w:rsidR="003F15B5" w:rsidRPr="009E16B1" w:rsidRDefault="00146DD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5694F014" w:rsidR="003F15B5" w:rsidRDefault="00146DD5"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5FD4CFB" w:rsidR="003F15B5" w:rsidRPr="009E16B1" w:rsidRDefault="00D90D9C"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D90D9C"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77777777" w:rsidR="003F15B5" w:rsidRPr="009E16B1" w:rsidRDefault="00D90D9C"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63E93DA" w:rsidR="003F15B5" w:rsidRPr="009E16B1" w:rsidRDefault="00D90D9C"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7A86FB7E" w:rsidR="003F15B5" w:rsidRPr="009E16B1" w:rsidRDefault="00D90D9C"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E4C3BBC"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0E84CF7C"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A4E9A1A"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64D5E76"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3D86465"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00B078F4"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87A88E9"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38F93ED"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D7E0765"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2053EDD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2E22CB23"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79708B79" w:rsidR="003F15B5" w:rsidRPr="009E16B1" w:rsidRDefault="00D90D9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5694F014" w:rsidR="003F15B5" w:rsidRDefault="00D90D9C"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07283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691E0B95" w:rsidR="006E7A69" w:rsidRPr="00072834" w:rsidRDefault="00072834" w:rsidP="005E64A6">
            <w:pPr>
              <w:widowControl w:val="0"/>
              <w:autoSpaceDE w:val="0"/>
              <w:autoSpaceDN w:val="0"/>
              <w:adjustRightInd w:val="0"/>
              <w:spacing w:line="288" w:lineRule="auto"/>
              <w:ind w:left="170" w:right="113"/>
              <w:textAlignment w:val="center"/>
              <w:rPr>
                <w:rFonts w:ascii="Calibri" w:hAnsi="Calibri" w:cs="Calibri-Bold"/>
                <w:b/>
                <w:bCs/>
                <w:color w:val="000000"/>
              </w:rPr>
            </w:pPr>
            <w:r w:rsidRPr="00072834">
              <w:rPr>
                <w:rFonts w:ascii="Calibri" w:hAnsi="Calibri"/>
                <w:b/>
              </w:rPr>
              <w:t>De culturele achtergrond van de docent</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06455201" w:rsidR="002638DE" w:rsidRPr="00072834" w:rsidRDefault="000C62C2" w:rsidP="005F279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Jongeren bespreken met elkaar een aantal dilemma's die zij op het werk/ de BPV zouden kunnen tegenkomen. Zij ervaren welke mogelijke invalshoeken er zijn om met dit soort situaties om te gaan.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5F2795">
              <w:rPr>
                <w:rFonts w:ascii="Calibri" w:hAnsi="Calibri" w:cs="Calibri-Bold"/>
                <w:b/>
                <w:bCs/>
                <w:color w:val="5B3A8A"/>
                <w:sz w:val="20"/>
                <w:szCs w:val="20"/>
              </w:rPr>
              <w:t>VOORBEREIDING</w:t>
            </w:r>
          </w:p>
        </w:tc>
        <w:tc>
          <w:tcPr>
            <w:tcW w:w="8670" w:type="dxa"/>
            <w:tcBorders>
              <w:top w:val="nil"/>
              <w:bottom w:val="nil"/>
            </w:tcBorders>
            <w:shd w:val="clear" w:color="auto" w:fill="auto"/>
            <w:vAlign w:val="bottom"/>
          </w:tcPr>
          <w:p w14:paraId="2636090D" w14:textId="77777777" w:rsidR="0007374C" w:rsidRPr="009A29C1" w:rsidRDefault="0007374C" w:rsidP="00072834">
            <w:pPr>
              <w:widowControl w:val="0"/>
              <w:autoSpaceDE w:val="0"/>
              <w:autoSpaceDN w:val="0"/>
              <w:adjustRightInd w:val="0"/>
              <w:spacing w:line="288" w:lineRule="auto"/>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FFB2575" w14:textId="77777777" w:rsidR="00072834" w:rsidRPr="00072834" w:rsidRDefault="00072834" w:rsidP="00072834">
            <w:pPr>
              <w:pStyle w:val="Geenafstand"/>
              <w:numPr>
                <w:ilvl w:val="0"/>
                <w:numId w:val="0"/>
              </w:numPr>
              <w:ind w:left="163"/>
              <w:rPr>
                <w:rFonts w:ascii="Calibri" w:hAnsi="Calibri" w:cs="Calibri"/>
                <w:sz w:val="20"/>
                <w:szCs w:val="20"/>
              </w:rPr>
            </w:pPr>
            <w:r w:rsidRPr="00072834">
              <w:rPr>
                <w:rFonts w:ascii="Calibri" w:hAnsi="Calibri" w:cs="Calibri"/>
                <w:sz w:val="20"/>
                <w:szCs w:val="20"/>
              </w:rPr>
              <w:t>Zorg eventueel voor foto’s van jezelf om je verhaal te ondersteunen.</w:t>
            </w:r>
          </w:p>
          <w:p w14:paraId="20D8D6B8" w14:textId="77777777" w:rsidR="00072834" w:rsidRPr="00072834" w:rsidRDefault="00072834" w:rsidP="00072834">
            <w:pPr>
              <w:pStyle w:val="Geenafstand"/>
              <w:numPr>
                <w:ilvl w:val="0"/>
                <w:numId w:val="0"/>
              </w:numPr>
              <w:ind w:left="163"/>
              <w:rPr>
                <w:rFonts w:ascii="Calibri" w:hAnsi="Calibri" w:cs="Calibri"/>
                <w:sz w:val="20"/>
                <w:szCs w:val="20"/>
              </w:rPr>
            </w:pPr>
          </w:p>
          <w:p w14:paraId="39B202D2" w14:textId="77777777" w:rsidR="00072834" w:rsidRPr="00072834" w:rsidRDefault="00072834" w:rsidP="00072834">
            <w:pPr>
              <w:pStyle w:val="Geenafstand"/>
              <w:numPr>
                <w:ilvl w:val="0"/>
                <w:numId w:val="0"/>
              </w:numPr>
              <w:ind w:left="163"/>
              <w:rPr>
                <w:rFonts w:ascii="Calibri" w:hAnsi="Calibri" w:cs="Calibri"/>
                <w:sz w:val="20"/>
                <w:szCs w:val="20"/>
              </w:rPr>
            </w:pPr>
            <w:r w:rsidRPr="00072834">
              <w:rPr>
                <w:rFonts w:ascii="Calibri" w:hAnsi="Calibri" w:cs="Calibri"/>
                <w:sz w:val="20"/>
                <w:szCs w:val="20"/>
              </w:rPr>
              <w:t>Bereid deze opdracht voor door te formuleren wat je jongeren wil vertellen over jouw culturele achtergrond, het behoren tot een bepaalde (sub)cultuur en de waarde die deze (sub)cultuur speelt en heeft gespeeld in jouw leven.</w:t>
            </w:r>
          </w:p>
          <w:p w14:paraId="7D23120B" w14:textId="77777777" w:rsidR="00072834" w:rsidRPr="00072834" w:rsidRDefault="00072834" w:rsidP="00072834">
            <w:pPr>
              <w:pStyle w:val="Geenafstand"/>
              <w:numPr>
                <w:ilvl w:val="0"/>
                <w:numId w:val="0"/>
              </w:numPr>
              <w:ind w:left="163"/>
              <w:rPr>
                <w:rFonts w:ascii="Calibri" w:hAnsi="Calibri" w:cs="Calibri"/>
                <w:sz w:val="20"/>
                <w:szCs w:val="20"/>
              </w:rPr>
            </w:pPr>
            <w:r w:rsidRPr="00072834">
              <w:rPr>
                <w:rFonts w:ascii="Calibri" w:hAnsi="Calibri" w:cs="Calibri"/>
                <w:sz w:val="20"/>
                <w:szCs w:val="20"/>
              </w:rPr>
              <w:t>Bedenk hoe jouw culturele achtergrond een rol heeft gespeeld in jouw loopbaan/ werk tot nu toe.</w:t>
            </w:r>
          </w:p>
          <w:p w14:paraId="45783572" w14:textId="77777777" w:rsidR="00072834" w:rsidRPr="00072834" w:rsidRDefault="00072834" w:rsidP="00072834">
            <w:pPr>
              <w:pStyle w:val="Geenafstand"/>
              <w:numPr>
                <w:ilvl w:val="0"/>
                <w:numId w:val="0"/>
              </w:numPr>
              <w:ind w:left="163"/>
              <w:rPr>
                <w:rFonts w:ascii="Calibri" w:hAnsi="Calibri" w:cs="Calibri"/>
                <w:sz w:val="20"/>
                <w:szCs w:val="20"/>
              </w:rPr>
            </w:pPr>
            <w:r w:rsidRPr="00072834">
              <w:rPr>
                <w:rFonts w:ascii="Calibri" w:hAnsi="Calibri" w:cs="Calibri"/>
                <w:sz w:val="20"/>
                <w:szCs w:val="20"/>
              </w:rPr>
              <w:t>Op deze manier laat je jongeren zien hoe ook voor hun docenten/ begeleiders de culturele achtergrond een rol speelt in hun huidige leven en dat het hebben van een culturele achtergrond een gegeven is.</w:t>
            </w:r>
          </w:p>
          <w:p w14:paraId="2FA71D39" w14:textId="77777777" w:rsidR="00072834" w:rsidRPr="00072834" w:rsidRDefault="00072834" w:rsidP="00072834">
            <w:pPr>
              <w:pStyle w:val="Geenafstand"/>
              <w:numPr>
                <w:ilvl w:val="0"/>
                <w:numId w:val="0"/>
              </w:numPr>
              <w:ind w:left="163"/>
              <w:rPr>
                <w:rFonts w:ascii="Calibri" w:hAnsi="Calibri" w:cs="Calibri"/>
                <w:sz w:val="20"/>
                <w:szCs w:val="20"/>
              </w:rPr>
            </w:pPr>
          </w:p>
          <w:p w14:paraId="3918E022" w14:textId="77777777" w:rsidR="00072834" w:rsidRPr="00072834" w:rsidRDefault="00072834" w:rsidP="00072834">
            <w:pPr>
              <w:pStyle w:val="Geenafstand"/>
              <w:numPr>
                <w:ilvl w:val="0"/>
                <w:numId w:val="0"/>
              </w:numPr>
              <w:ind w:left="163"/>
              <w:rPr>
                <w:rFonts w:ascii="Calibri" w:hAnsi="Calibri" w:cs="Calibri"/>
                <w:sz w:val="20"/>
                <w:szCs w:val="20"/>
              </w:rPr>
            </w:pPr>
            <w:r w:rsidRPr="00072834">
              <w:rPr>
                <w:rFonts w:ascii="Calibri" w:hAnsi="Calibri" w:cs="Calibri"/>
                <w:sz w:val="20"/>
                <w:szCs w:val="20"/>
              </w:rPr>
              <w:t xml:space="preserve">Bij deze opdracht zou je de documentaire ‘wit is ook een kleur’ van Sunny Bergman kunnen bekijken met de JONGEREN. </w:t>
            </w:r>
            <w:hyperlink r:id="rId12" w:history="1">
              <w:r w:rsidRPr="00072834">
                <w:rPr>
                  <w:rStyle w:val="Hyperlink"/>
                  <w:rFonts w:ascii="Calibri" w:hAnsi="Calibri" w:cs="Calibri"/>
                  <w:sz w:val="20"/>
                  <w:szCs w:val="20"/>
                </w:rPr>
                <w:t>Wit is ook een kleur</w:t>
              </w:r>
            </w:hyperlink>
            <w:r w:rsidRPr="00072834">
              <w:rPr>
                <w:rStyle w:val="Hyperlink"/>
                <w:rFonts w:ascii="Calibri" w:hAnsi="Calibri" w:cs="Calibri"/>
                <w:sz w:val="20"/>
                <w:szCs w:val="20"/>
              </w:rPr>
              <w:t>.</w:t>
            </w:r>
          </w:p>
          <w:p w14:paraId="394776BE" w14:textId="77777777" w:rsidR="004D08B9" w:rsidRDefault="00072834" w:rsidP="00072834">
            <w:pPr>
              <w:pStyle w:val="Geenafstand"/>
              <w:numPr>
                <w:ilvl w:val="0"/>
                <w:numId w:val="0"/>
              </w:numPr>
              <w:ind w:left="163"/>
              <w:rPr>
                <w:rFonts w:ascii="Calibri" w:hAnsi="Calibri" w:cs="Calibri"/>
                <w:sz w:val="20"/>
                <w:szCs w:val="20"/>
              </w:rPr>
            </w:pPr>
            <w:r w:rsidRPr="00072834">
              <w:rPr>
                <w:rFonts w:ascii="Calibri" w:hAnsi="Calibri" w:cs="Calibri"/>
                <w:sz w:val="20"/>
                <w:szCs w:val="20"/>
              </w:rPr>
              <w:t xml:space="preserve">In deze documentaire onderzoekt Sunny hoe het komt dat witte mensen zich verongelijkt of </w:t>
            </w:r>
          </w:p>
          <w:p w14:paraId="0A5B5CAF" w14:textId="18A2D163" w:rsidR="00072834" w:rsidRPr="00072834" w:rsidRDefault="00072834" w:rsidP="00072834">
            <w:pPr>
              <w:pStyle w:val="Geenafstand"/>
              <w:numPr>
                <w:ilvl w:val="0"/>
                <w:numId w:val="0"/>
              </w:numPr>
              <w:ind w:left="163"/>
              <w:rPr>
                <w:rFonts w:ascii="Calibri" w:hAnsi="Calibri" w:cs="Calibri"/>
                <w:sz w:val="20"/>
                <w:szCs w:val="20"/>
              </w:rPr>
            </w:pPr>
            <w:r w:rsidRPr="00072834">
              <w:rPr>
                <w:rFonts w:ascii="Calibri" w:hAnsi="Calibri" w:cs="Calibri"/>
                <w:sz w:val="20"/>
                <w:szCs w:val="20"/>
              </w:rPr>
              <w:t>aangevallen voelen als het over discriminatie gaat.</w:t>
            </w:r>
          </w:p>
          <w:p w14:paraId="5E5ECC90" w14:textId="74411E91" w:rsidR="006E7A69" w:rsidRPr="00072834" w:rsidRDefault="006E7A69" w:rsidP="00072834">
            <w:pPr>
              <w:widowControl w:val="0"/>
              <w:autoSpaceDE w:val="0"/>
              <w:autoSpaceDN w:val="0"/>
              <w:adjustRightInd w:val="0"/>
              <w:ind w:left="170" w:right="113"/>
              <w:textAlignment w:val="center"/>
              <w:rPr>
                <w:rFonts w:ascii="Calibri" w:hAnsi="Calibri" w:cs="Calibri"/>
                <w:b/>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5F2795">
              <w:rPr>
                <w:rFonts w:ascii="Calibri" w:hAnsi="Calibri" w:cs="Calibri-Bold"/>
                <w:b/>
                <w:bCs/>
                <w:color w:val="5B3A8A"/>
                <w:sz w:val="20"/>
                <w:szCs w:val="20"/>
              </w:rPr>
              <w:t>UITVOERING</w:t>
            </w:r>
          </w:p>
        </w:tc>
        <w:tc>
          <w:tcPr>
            <w:tcW w:w="8670" w:type="dxa"/>
            <w:tcBorders>
              <w:top w:val="nil"/>
              <w:bottom w:val="nil"/>
            </w:tcBorders>
            <w:shd w:val="clear" w:color="auto" w:fill="auto"/>
          </w:tcPr>
          <w:p w14:paraId="55959D56" w14:textId="369C5A1D" w:rsidR="0007374C" w:rsidRPr="009A29C1" w:rsidRDefault="0007374C" w:rsidP="00072834">
            <w:pPr>
              <w:widowControl w:val="0"/>
              <w:autoSpaceDE w:val="0"/>
              <w:autoSpaceDN w:val="0"/>
              <w:adjustRightInd w:val="0"/>
              <w:spacing w:line="288" w:lineRule="auto"/>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5B7A1145" w14:textId="1866D8D1" w:rsidR="006E7A69" w:rsidRDefault="006E7A69" w:rsidP="002638D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p w14:paraId="2F517431" w14:textId="1C70840C" w:rsidR="005001A6" w:rsidRDefault="005001A6" w:rsidP="002638DE">
            <w:pPr>
              <w:widowControl w:val="0"/>
              <w:autoSpaceDE w:val="0"/>
              <w:autoSpaceDN w:val="0"/>
              <w:adjustRightInd w:val="0"/>
              <w:spacing w:line="288" w:lineRule="auto"/>
              <w:textAlignment w:val="center"/>
              <w:rPr>
                <w:rFonts w:ascii="Calibri" w:hAnsi="Calibri" w:cs="Calibri-Bold"/>
                <w:b/>
                <w:bCs/>
                <w:color w:val="000000"/>
                <w:sz w:val="20"/>
                <w:szCs w:val="20"/>
              </w:rPr>
            </w:pPr>
          </w:p>
          <w:p w14:paraId="62E344C7" w14:textId="77777777" w:rsidR="005001A6" w:rsidRPr="006E7A69" w:rsidRDefault="005001A6" w:rsidP="002638DE">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tcBorders>
            <w:shd w:val="clear" w:color="D1C6FF" w:fill="DFD6E8"/>
          </w:tcPr>
          <w:p w14:paraId="43D28359" w14:textId="664B424A" w:rsidR="006E7A69" w:rsidRPr="006E7A69" w:rsidRDefault="005F2795" w:rsidP="007422D0">
            <w:pPr>
              <w:pStyle w:val="Geenafstand"/>
              <w:numPr>
                <w:ilvl w:val="0"/>
                <w:numId w:val="0"/>
              </w:numPr>
              <w:ind w:left="163"/>
              <w:rPr>
                <w:rFonts w:ascii="Calibri" w:hAnsi="Calibri" w:cs="Calibri-Bold"/>
                <w:b/>
                <w:bCs/>
                <w:color w:val="000000"/>
                <w:sz w:val="20"/>
                <w:szCs w:val="20"/>
              </w:rPr>
            </w:pPr>
            <w:r w:rsidRPr="005F2795">
              <w:rPr>
                <w:rFonts w:ascii="Calibri" w:hAnsi="Calibri" w:cs="Calibri"/>
                <w:i/>
                <w:sz w:val="20"/>
                <w:szCs w:val="20"/>
              </w:rPr>
              <w:t>“</w:t>
            </w:r>
            <w:r w:rsidR="00072834" w:rsidRPr="005F2795">
              <w:rPr>
                <w:rFonts w:ascii="Calibri" w:hAnsi="Calibri" w:cs="Calibri"/>
                <w:i/>
                <w:sz w:val="20"/>
                <w:szCs w:val="20"/>
              </w:rPr>
              <w:t>Onze culturele achtergrond kunnen we niet naast ons neerleggen. Sterker nog: zonder culturele achtergrond zouden we als mens niet kunnen bestaan. Iedereen behoort tot een cultuur en een subcultuur. Iedereen hecht in meer of mindere mate waarde aan zijn culturele achtergrond, maar we hebben er allemaal eentje. Ook is je culturele achtergrond iets waar je trots op kunt zijn. En de dingen die je geleerd hebt op basis van jouw cultuur, kunnen va</w:t>
            </w:r>
            <w:r>
              <w:rPr>
                <w:rFonts w:ascii="Calibri" w:hAnsi="Calibri" w:cs="Calibri"/>
                <w:i/>
                <w:sz w:val="20"/>
                <w:szCs w:val="20"/>
              </w:rPr>
              <w:t>n grote waarde zijn in je werk.”</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0B12DCBF" w:rsidR="009A29C1" w:rsidRPr="000E139C" w:rsidRDefault="005F2795"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E44DF6D" w14:textId="1C5A98E4" w:rsidR="009A29C1" w:rsidRPr="002A034A" w:rsidRDefault="005F2795" w:rsidP="00072834">
            <w:pPr>
              <w:widowControl w:val="0"/>
              <w:autoSpaceDE w:val="0"/>
              <w:autoSpaceDN w:val="0"/>
              <w:adjustRightInd w:val="0"/>
              <w:spacing w:line="288" w:lineRule="auto"/>
              <w:ind w:left="170" w:right="113"/>
              <w:textAlignment w:val="center"/>
              <w:rPr>
                <w:rFonts w:ascii="Calibri" w:hAnsi="Calibri" w:cs="Calibri"/>
                <w:sz w:val="20"/>
                <w:szCs w:val="20"/>
              </w:rPr>
            </w:pPr>
            <w:r>
              <w:rPr>
                <w:rFonts w:ascii="Calibri" w:hAnsi="Calibri" w:cs="Calibri"/>
                <w:sz w:val="20"/>
                <w:szCs w:val="20"/>
              </w:rPr>
              <w:t>-</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04B21498" w14:textId="2D96FE3B" w:rsidR="009A29C1"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p w14:paraId="3ECCCF2E" w14:textId="77777777" w:rsidR="009A29C1" w:rsidRDefault="009A29C1" w:rsidP="009A29C1">
            <w:pPr>
              <w:widowControl w:val="0"/>
              <w:autoSpaceDE w:val="0"/>
              <w:autoSpaceDN w:val="0"/>
              <w:adjustRightInd w:val="0"/>
              <w:spacing w:line="288" w:lineRule="auto"/>
              <w:textAlignment w:val="center"/>
              <w:rPr>
                <w:rFonts w:ascii="Calibri" w:hAnsi="Calibri" w:cs="Times New Roman"/>
                <w:b/>
                <w:color w:val="000000"/>
              </w:rPr>
            </w:pPr>
          </w:p>
          <w:p w14:paraId="5234E7E2" w14:textId="77777777" w:rsidR="009A29C1" w:rsidRDefault="009A29C1" w:rsidP="009A29C1">
            <w:pPr>
              <w:widowControl w:val="0"/>
              <w:autoSpaceDE w:val="0"/>
              <w:autoSpaceDN w:val="0"/>
              <w:adjustRightInd w:val="0"/>
              <w:spacing w:line="288" w:lineRule="auto"/>
              <w:textAlignment w:val="center"/>
              <w:rPr>
                <w:rFonts w:ascii="Calibri" w:hAnsi="Calibri" w:cs="Times New Roman"/>
                <w:b/>
                <w:color w:val="000000"/>
              </w:rPr>
            </w:pPr>
          </w:p>
          <w:p w14:paraId="52B0B094" w14:textId="77777777" w:rsidR="009A29C1" w:rsidRPr="006E7A69" w:rsidRDefault="009A29C1" w:rsidP="009A29C1">
            <w:pPr>
              <w:widowControl w:val="0"/>
              <w:autoSpaceDE w:val="0"/>
              <w:autoSpaceDN w:val="0"/>
              <w:adjustRightInd w:val="0"/>
              <w:spacing w:line="288" w:lineRule="auto"/>
              <w:textAlignment w:val="center"/>
              <w:rPr>
                <w:rFonts w:ascii="Calibri" w:hAnsi="Calibri" w:cs="Times New Roman"/>
                <w:b/>
                <w:color w:val="000000"/>
              </w:rPr>
            </w:pPr>
          </w:p>
        </w:tc>
        <w:tc>
          <w:tcPr>
            <w:tcW w:w="8670" w:type="dxa"/>
            <w:shd w:val="clear" w:color="D1C6FF" w:fill="DFD6E8"/>
          </w:tcPr>
          <w:p w14:paraId="53BD5BB6" w14:textId="66E746C2" w:rsidR="00072834" w:rsidRPr="00535CFE" w:rsidRDefault="00072834" w:rsidP="00535CFE">
            <w:pPr>
              <w:pStyle w:val="Lijstalinea"/>
              <w:numPr>
                <w:ilvl w:val="0"/>
                <w:numId w:val="10"/>
              </w:numPr>
              <w:ind w:left="599"/>
              <w:rPr>
                <w:rFonts w:asciiTheme="majorHAnsi" w:hAnsiTheme="majorHAnsi" w:cstheme="majorHAnsi"/>
                <w:sz w:val="20"/>
                <w:szCs w:val="20"/>
              </w:rPr>
            </w:pPr>
            <w:r w:rsidRPr="00535CFE">
              <w:rPr>
                <w:rFonts w:asciiTheme="majorHAnsi" w:hAnsiTheme="majorHAnsi" w:cstheme="majorHAnsi"/>
                <w:sz w:val="20"/>
                <w:szCs w:val="20"/>
              </w:rPr>
              <w:lastRenderedPageBreak/>
              <w:t>Bekijk samen met de JONGEREN het korte filmpje</w:t>
            </w:r>
            <w:r w:rsidR="007422D0" w:rsidRPr="00535CFE">
              <w:rPr>
                <w:rFonts w:asciiTheme="majorHAnsi" w:hAnsiTheme="majorHAnsi" w:cstheme="majorHAnsi"/>
                <w:sz w:val="20"/>
                <w:szCs w:val="20"/>
              </w:rPr>
              <w:t xml:space="preserve"> </w:t>
            </w:r>
            <w:hyperlink r:id="rId13" w:anchor="q=culturen" w:history="1">
              <w:r w:rsidR="007422D0" w:rsidRPr="00535CFE">
                <w:rPr>
                  <w:rStyle w:val="Hyperlink"/>
                  <w:rFonts w:asciiTheme="majorHAnsi" w:hAnsiTheme="majorHAnsi" w:cstheme="majorHAnsi"/>
                  <w:sz w:val="20"/>
                  <w:szCs w:val="20"/>
                </w:rPr>
                <w:t>Dominante cultuur en subculturen</w:t>
              </w:r>
            </w:hyperlink>
            <w:r w:rsidRPr="00535CFE">
              <w:rPr>
                <w:rFonts w:asciiTheme="majorHAnsi" w:hAnsiTheme="majorHAnsi" w:cstheme="majorHAnsi"/>
                <w:sz w:val="20"/>
                <w:szCs w:val="20"/>
              </w:rPr>
              <w:t xml:space="preserve"> van waarin op een bondige manier wordt uitgelegd wat culturen, subculturen en etnische subculturen zijn.</w:t>
            </w:r>
          </w:p>
          <w:p w14:paraId="031BE319" w14:textId="77777777" w:rsidR="007422D0" w:rsidRPr="00535CFE" w:rsidRDefault="00072834" w:rsidP="00535CFE">
            <w:pPr>
              <w:pStyle w:val="Lijstalinea"/>
              <w:numPr>
                <w:ilvl w:val="0"/>
                <w:numId w:val="10"/>
              </w:numPr>
              <w:ind w:left="599"/>
              <w:rPr>
                <w:rFonts w:asciiTheme="majorHAnsi" w:hAnsiTheme="majorHAnsi" w:cstheme="majorHAnsi"/>
                <w:sz w:val="20"/>
                <w:szCs w:val="20"/>
              </w:rPr>
            </w:pPr>
            <w:r w:rsidRPr="00535CFE">
              <w:rPr>
                <w:rFonts w:asciiTheme="majorHAnsi" w:hAnsiTheme="majorHAnsi" w:cstheme="majorHAnsi"/>
                <w:sz w:val="20"/>
                <w:szCs w:val="20"/>
              </w:rPr>
              <w:t xml:space="preserve">Vertel aan de hand van deze thema’s hoe jouw culturele achtergrond als begeleider/ docent eruitziet. </w:t>
            </w:r>
          </w:p>
          <w:p w14:paraId="2EAA0D65" w14:textId="7242AE0B" w:rsidR="00072834" w:rsidRPr="00535CFE" w:rsidRDefault="00072834" w:rsidP="00535CFE">
            <w:pPr>
              <w:pStyle w:val="Lijstalinea"/>
              <w:numPr>
                <w:ilvl w:val="1"/>
                <w:numId w:val="10"/>
              </w:numPr>
              <w:ind w:left="1024"/>
              <w:rPr>
                <w:rFonts w:asciiTheme="majorHAnsi" w:hAnsiTheme="majorHAnsi" w:cstheme="majorHAnsi"/>
                <w:sz w:val="20"/>
                <w:szCs w:val="20"/>
              </w:rPr>
            </w:pPr>
            <w:r w:rsidRPr="00535CFE">
              <w:rPr>
                <w:rFonts w:asciiTheme="majorHAnsi" w:hAnsiTheme="majorHAnsi" w:cstheme="majorHAnsi"/>
                <w:sz w:val="20"/>
                <w:szCs w:val="20"/>
              </w:rPr>
              <w:lastRenderedPageBreak/>
              <w:t>Tot welke subcultuur hoor je? Welke tradities en gewoontes die je vroeger thuis had, volg je nu nog? Welke waarde hecht je aan jouw culturele achtergrond?</w:t>
            </w:r>
            <w:r w:rsidR="007422D0" w:rsidRPr="00535CFE">
              <w:rPr>
                <w:rFonts w:asciiTheme="majorHAnsi" w:hAnsiTheme="majorHAnsi" w:cstheme="majorHAnsi"/>
                <w:sz w:val="20"/>
                <w:szCs w:val="20"/>
              </w:rPr>
              <w:t xml:space="preserve"> </w:t>
            </w:r>
            <w:r w:rsidRPr="00535CFE">
              <w:rPr>
                <w:rFonts w:asciiTheme="majorHAnsi" w:hAnsiTheme="majorHAnsi" w:cstheme="majorHAnsi"/>
                <w:sz w:val="20"/>
                <w:szCs w:val="20"/>
              </w:rPr>
              <w:t xml:space="preserve">Welke voor- en nadelen vind je kleven aan jouw (sub)cultuur? </w:t>
            </w:r>
          </w:p>
          <w:p w14:paraId="4CD0B3A8" w14:textId="77777777" w:rsidR="00072834" w:rsidRPr="00535CFE" w:rsidRDefault="00072834" w:rsidP="00535CFE">
            <w:pPr>
              <w:pStyle w:val="Lijstalinea"/>
              <w:numPr>
                <w:ilvl w:val="1"/>
                <w:numId w:val="10"/>
              </w:numPr>
              <w:ind w:left="1024"/>
              <w:rPr>
                <w:rFonts w:asciiTheme="majorHAnsi" w:hAnsiTheme="majorHAnsi" w:cstheme="majorHAnsi"/>
                <w:sz w:val="20"/>
                <w:szCs w:val="20"/>
              </w:rPr>
            </w:pPr>
            <w:r w:rsidRPr="00535CFE">
              <w:rPr>
                <w:rFonts w:asciiTheme="majorHAnsi" w:hAnsiTheme="majorHAnsi" w:cstheme="majorHAnsi"/>
                <w:sz w:val="20"/>
                <w:szCs w:val="20"/>
              </w:rPr>
              <w:t>Leg een relatie tussen jouw culturele achtergrond en jouw werk/ loopbaan. Heb jij ooit ervaren dat jouw culturele achtergrond een belemmering of juist een hulp is geweest bij het volgen van jouw opleiding/ het vinden van werk?</w:t>
            </w:r>
          </w:p>
          <w:p w14:paraId="7D89174F" w14:textId="77777777" w:rsidR="00072834" w:rsidRPr="00535CFE" w:rsidRDefault="00072834" w:rsidP="00535CFE">
            <w:pPr>
              <w:pStyle w:val="Lijstalinea"/>
              <w:numPr>
                <w:ilvl w:val="1"/>
                <w:numId w:val="10"/>
              </w:numPr>
              <w:ind w:left="1024"/>
              <w:rPr>
                <w:rFonts w:asciiTheme="majorHAnsi" w:hAnsiTheme="majorHAnsi" w:cstheme="majorHAnsi"/>
                <w:sz w:val="20"/>
                <w:szCs w:val="20"/>
              </w:rPr>
            </w:pPr>
            <w:r w:rsidRPr="00535CFE">
              <w:rPr>
                <w:rFonts w:asciiTheme="majorHAnsi" w:hAnsiTheme="majorHAnsi" w:cstheme="majorHAnsi"/>
                <w:sz w:val="20"/>
                <w:szCs w:val="20"/>
              </w:rPr>
              <w:t>Waren jouw ouders tevreden met de keuzes die je hebt gemaakt ten aanzien van jouw opleiding/ jouw werk? Hoe stonden zij daartegenover?</w:t>
            </w:r>
          </w:p>
          <w:p w14:paraId="57AEB132" w14:textId="6925833D" w:rsidR="009A29C1" w:rsidRPr="007422D0" w:rsidRDefault="00072834" w:rsidP="00535CFE">
            <w:pPr>
              <w:pStyle w:val="Lijstalinea"/>
              <w:numPr>
                <w:ilvl w:val="1"/>
                <w:numId w:val="10"/>
              </w:numPr>
              <w:ind w:left="1024"/>
            </w:pPr>
            <w:r w:rsidRPr="00535CFE">
              <w:rPr>
                <w:rFonts w:asciiTheme="majorHAnsi" w:hAnsiTheme="majorHAnsi" w:cstheme="majorHAnsi"/>
                <w:sz w:val="20"/>
                <w:szCs w:val="20"/>
              </w:rPr>
              <w:t>Heb je zelf te maken gehad met vooroordelen en stereotyperingen in jouw loopbaan/ jouw werk?</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61E336E7" w14:textId="6FBE9BA1" w:rsidR="000E139C" w:rsidRPr="00072834" w:rsidRDefault="00072834" w:rsidP="005F2795">
            <w:pPr>
              <w:pStyle w:val="Basisalinea"/>
              <w:ind w:left="170" w:right="113"/>
              <w:rPr>
                <w:rFonts w:cs="Calibri"/>
                <w:sz w:val="20"/>
                <w:szCs w:val="20"/>
              </w:rPr>
            </w:pPr>
            <w:r w:rsidRPr="00072834">
              <w:rPr>
                <w:sz w:val="20"/>
                <w:szCs w:val="20"/>
              </w:rPr>
              <w:t>De jongeren schrijven op wat zij naar aanleiding van jouw verhaal zelf belangrijk vinden en willen onthouden.</w:t>
            </w:r>
          </w:p>
        </w:tc>
      </w:tr>
      <w:tr w:rsidR="009A29C1" w:rsidRPr="006E7A69" w14:paraId="629B2354" w14:textId="77777777" w:rsidTr="005F2795">
        <w:trPr>
          <w:trHeight w:val="1531"/>
        </w:trPr>
        <w:tc>
          <w:tcPr>
            <w:tcW w:w="2670" w:type="dxa"/>
            <w:tcBorders>
              <w:bottom w:val="nil"/>
            </w:tcBorders>
            <w:shd w:val="clear" w:color="D1C6FF" w:fill="C1B1D0"/>
            <w:tcMar>
              <w:top w:w="80" w:type="dxa"/>
              <w:left w:w="80" w:type="dxa"/>
              <w:bottom w:w="80" w:type="dxa"/>
              <w:right w:w="80" w:type="dxa"/>
            </w:tcMar>
          </w:tcPr>
          <w:p w14:paraId="4B811A9E" w14:textId="1FAA5D52" w:rsidR="009A29C1" w:rsidRPr="005F2795"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79FFA50F" w14:textId="77777777" w:rsidR="00072834" w:rsidRPr="004D08B9" w:rsidRDefault="00072834" w:rsidP="004D08B9">
            <w:pPr>
              <w:pStyle w:val="Geenafstand"/>
              <w:numPr>
                <w:ilvl w:val="0"/>
                <w:numId w:val="0"/>
              </w:numPr>
              <w:ind w:left="163"/>
              <w:rPr>
                <w:rFonts w:ascii="Calibri" w:hAnsi="Calibri" w:cs="Calibri"/>
                <w:sz w:val="20"/>
                <w:szCs w:val="20"/>
              </w:rPr>
            </w:pPr>
            <w:r w:rsidRPr="004D08B9">
              <w:rPr>
                <w:rFonts w:ascii="Calibri" w:hAnsi="Calibri" w:cs="Calibri"/>
                <w:sz w:val="20"/>
                <w:szCs w:val="20"/>
              </w:rPr>
              <w:t>Welke betekenis geven de jongeren aan het verhaal dat jij ze verteld hebt? Zijn er dingen die hen bijzonder opgevallen zijn?</w:t>
            </w:r>
          </w:p>
          <w:p w14:paraId="5F6C2915" w14:textId="77777777" w:rsidR="00072834" w:rsidRPr="004D08B9" w:rsidRDefault="00072834" w:rsidP="004D08B9">
            <w:pPr>
              <w:pStyle w:val="Geenafstand"/>
              <w:numPr>
                <w:ilvl w:val="0"/>
                <w:numId w:val="0"/>
              </w:numPr>
              <w:ind w:left="163"/>
              <w:rPr>
                <w:rFonts w:ascii="Calibri" w:hAnsi="Calibri" w:cs="Calibri"/>
                <w:sz w:val="20"/>
                <w:szCs w:val="20"/>
              </w:rPr>
            </w:pPr>
            <w:r w:rsidRPr="004D08B9">
              <w:rPr>
                <w:rFonts w:ascii="Calibri" w:hAnsi="Calibri" w:cs="Calibri"/>
                <w:sz w:val="20"/>
                <w:szCs w:val="20"/>
              </w:rPr>
              <w:t>Wat leert het hen over hun eigen achtergrond en hun loopbaan tot nu toe?</w:t>
            </w:r>
          </w:p>
          <w:p w14:paraId="5370F58D" w14:textId="77777777" w:rsidR="00072834" w:rsidRPr="004D08B9" w:rsidRDefault="00072834" w:rsidP="004D08B9">
            <w:pPr>
              <w:pStyle w:val="Geenafstand"/>
              <w:numPr>
                <w:ilvl w:val="0"/>
                <w:numId w:val="0"/>
              </w:numPr>
              <w:ind w:left="163"/>
              <w:rPr>
                <w:rFonts w:ascii="Calibri" w:hAnsi="Calibri" w:cs="Calibri"/>
                <w:sz w:val="20"/>
                <w:szCs w:val="20"/>
              </w:rPr>
            </w:pPr>
            <w:r w:rsidRPr="004D08B9">
              <w:rPr>
                <w:rFonts w:ascii="Calibri" w:hAnsi="Calibri" w:cs="Calibri"/>
                <w:sz w:val="20"/>
                <w:szCs w:val="20"/>
              </w:rPr>
              <w:t>Zijn er zaken die ze nog zouden willen vragen?</w:t>
            </w:r>
          </w:p>
          <w:p w14:paraId="32E6FD96" w14:textId="19682CBC" w:rsidR="009A29C1" w:rsidRPr="006E7A69" w:rsidRDefault="00072834" w:rsidP="005F2795">
            <w:pPr>
              <w:widowControl w:val="0"/>
              <w:autoSpaceDE w:val="0"/>
              <w:autoSpaceDN w:val="0"/>
              <w:adjustRightInd w:val="0"/>
              <w:ind w:left="163" w:right="113"/>
              <w:textAlignment w:val="center"/>
              <w:rPr>
                <w:rFonts w:ascii="Calibri" w:hAnsi="Calibri" w:cs="Calibri-Bold"/>
                <w:b/>
                <w:bCs/>
                <w:color w:val="000000"/>
                <w:sz w:val="20"/>
                <w:szCs w:val="20"/>
              </w:rPr>
            </w:pPr>
            <w:r w:rsidRPr="004D08B9">
              <w:rPr>
                <w:rFonts w:ascii="Calibri" w:hAnsi="Calibri" w:cs="Calibri"/>
                <w:sz w:val="20"/>
                <w:szCs w:val="20"/>
              </w:rPr>
              <w:t>Zijn er elementen uit het verhaal van de begeleider die ze kunnen gebruiken bij de voorbereiding van hun bedrijfsbezoeken?</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Pr="005F2795" w:rsidRDefault="0007374C" w:rsidP="0007374C">
            <w:pPr>
              <w:widowControl w:val="0"/>
              <w:autoSpaceDE w:val="0"/>
              <w:autoSpaceDN w:val="0"/>
              <w:adjustRightInd w:val="0"/>
              <w:spacing w:line="288" w:lineRule="auto"/>
              <w:textAlignment w:val="center"/>
              <w:rPr>
                <w:rFonts w:ascii="Calibri" w:hAnsi="Calibri" w:cs="Calibri-Bold"/>
                <w:b/>
                <w:bCs/>
                <w:color w:val="5B3A8A"/>
                <w:sz w:val="20"/>
                <w:szCs w:val="20"/>
              </w:rPr>
            </w:pPr>
            <w:r w:rsidRPr="005F2795">
              <w:rPr>
                <w:rFonts w:ascii="Calibri" w:hAnsi="Calibri" w:cs="Calibri-Bold"/>
                <w:b/>
                <w:bCs/>
                <w:color w:val="5B3A8A"/>
                <w:sz w:val="20"/>
                <w:szCs w:val="20"/>
              </w:rPr>
              <w:t>DIFFERENTIATIE</w:t>
            </w:r>
          </w:p>
        </w:tc>
        <w:tc>
          <w:tcPr>
            <w:tcW w:w="8670" w:type="dxa"/>
            <w:tcBorders>
              <w:top w:val="nil"/>
              <w:bottom w:val="nil"/>
            </w:tcBorders>
            <w:shd w:val="clear" w:color="auto" w:fill="auto"/>
          </w:tcPr>
          <w:p w14:paraId="6FB11E6C" w14:textId="125329E7" w:rsidR="0007374C" w:rsidRPr="00583512" w:rsidRDefault="0007374C" w:rsidP="00072834">
            <w:pPr>
              <w:widowControl w:val="0"/>
              <w:autoSpaceDE w:val="0"/>
              <w:autoSpaceDN w:val="0"/>
              <w:adjustRightInd w:val="0"/>
              <w:spacing w:line="288" w:lineRule="auto"/>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45430CA" w14:textId="77777777" w:rsidR="00072834" w:rsidRPr="004A0361" w:rsidRDefault="00072834" w:rsidP="004A0361">
            <w:pPr>
              <w:pStyle w:val="Geenafstand"/>
              <w:numPr>
                <w:ilvl w:val="0"/>
                <w:numId w:val="0"/>
              </w:numPr>
              <w:ind w:left="164"/>
              <w:rPr>
                <w:rFonts w:ascii="Calibri" w:hAnsi="Calibri" w:cs="Calibri"/>
                <w:sz w:val="20"/>
                <w:szCs w:val="20"/>
              </w:rPr>
            </w:pPr>
            <w:r w:rsidRPr="004A0361">
              <w:rPr>
                <w:rFonts w:ascii="Calibri" w:hAnsi="Calibri" w:cs="Calibri"/>
                <w:sz w:val="20"/>
                <w:szCs w:val="20"/>
              </w:rPr>
              <w:t>Wees je ervan bewust dat jongeren over het algemeen veel waarde hechten aan de persoonlijke verhalen van hun begeleiders. Op deze manier kun je dus een waardevolle inbreng hebben als het gaat om identiteit en diversiteit. Door jouw verhaal kunnen jongeren tot nadenken gestimuleerd worden over hun eigen achtergrond en de relatie met hun toekomstige loopbaan.</w:t>
            </w:r>
          </w:p>
          <w:p w14:paraId="1CE07766" w14:textId="77777777" w:rsidR="00072834" w:rsidRPr="004A0361" w:rsidRDefault="00072834" w:rsidP="004A0361">
            <w:pPr>
              <w:pStyle w:val="Geenafstand"/>
              <w:numPr>
                <w:ilvl w:val="0"/>
                <w:numId w:val="0"/>
              </w:numPr>
              <w:ind w:left="164"/>
              <w:rPr>
                <w:rFonts w:ascii="Calibri" w:hAnsi="Calibri" w:cs="Calibri"/>
                <w:sz w:val="20"/>
                <w:szCs w:val="20"/>
              </w:rPr>
            </w:pPr>
          </w:p>
          <w:p w14:paraId="2B7A1BB2" w14:textId="1A8DBDC1" w:rsidR="0007374C" w:rsidRPr="005F2795" w:rsidRDefault="00072834" w:rsidP="005F2795">
            <w:pPr>
              <w:pStyle w:val="Geenafstand"/>
              <w:numPr>
                <w:ilvl w:val="0"/>
                <w:numId w:val="0"/>
              </w:numPr>
              <w:ind w:left="164"/>
              <w:rPr>
                <w:rFonts w:ascii="Calibri" w:hAnsi="Calibri" w:cs="Calibri"/>
                <w:sz w:val="20"/>
                <w:szCs w:val="20"/>
              </w:rPr>
            </w:pPr>
            <w:r w:rsidRPr="004A0361">
              <w:rPr>
                <w:rFonts w:ascii="Calibri" w:hAnsi="Calibri" w:cs="Calibri"/>
                <w:sz w:val="20"/>
                <w:szCs w:val="20"/>
              </w:rPr>
              <w:t>Als ingang voor jouw verhaal zou je ervoor kunnen kiezen om foto’s van jezelf te laten zien. Bijvoorbeeld met je familie of foto’s waarin jouw culturele achtergrond goed naar voren komt.</w:t>
            </w:r>
          </w:p>
        </w:tc>
      </w:tr>
      <w:tr w:rsidR="00583512" w:rsidRPr="006E7A69" w14:paraId="41AF5612" w14:textId="77777777" w:rsidTr="0007374C">
        <w:tc>
          <w:tcPr>
            <w:tcW w:w="2670" w:type="dxa"/>
            <w:tcBorders>
              <w:bottom w:val="nil"/>
            </w:tcBorders>
            <w:shd w:val="clear" w:color="D1C6FF" w:fill="C1B1D0"/>
            <w:tcMar>
              <w:top w:w="80" w:type="dxa"/>
              <w:left w:w="80" w:type="dxa"/>
              <w:bottom w:w="80" w:type="dxa"/>
              <w:right w:w="80" w:type="dxa"/>
            </w:tcMar>
          </w:tcPr>
          <w:p w14:paraId="74A7446D" w14:textId="5657E6FC" w:rsidR="00583512"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p w14:paraId="4FF8ED8D" w14:textId="77777777"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bottom w:val="nil"/>
            </w:tcBorders>
            <w:shd w:val="clear" w:color="D1C6FF" w:fill="DFD6E8"/>
          </w:tcPr>
          <w:p w14:paraId="6385620D" w14:textId="638B6F17" w:rsidR="009A7AAA" w:rsidRPr="009A7AAA" w:rsidRDefault="009A7AAA" w:rsidP="00072834">
            <w:pPr>
              <w:widowControl w:val="0"/>
              <w:autoSpaceDE w:val="0"/>
              <w:autoSpaceDN w:val="0"/>
              <w:adjustRightInd w:val="0"/>
              <w:ind w:left="170" w:right="113"/>
              <w:textAlignment w:val="center"/>
              <w:rPr>
                <w:rFonts w:ascii="Calibri" w:hAnsi="Calibri" w:cs="Calibri-Bold"/>
                <w:bCs/>
                <w:color w:val="000000"/>
                <w:sz w:val="20"/>
                <w:szCs w:val="20"/>
              </w:rPr>
            </w:pPr>
            <w:r w:rsidRPr="009A7AAA">
              <w:rPr>
                <w:rFonts w:ascii="Calibri" w:hAnsi="Calibri" w:cs="Calibri-Bold"/>
                <w:bCs/>
                <w:color w:val="000000"/>
                <w:sz w:val="20"/>
                <w:szCs w:val="20"/>
              </w:rPr>
              <w:lastRenderedPageBreak/>
              <w:t>Titels opdrachten:</w:t>
            </w:r>
          </w:p>
          <w:p w14:paraId="6FC0F8F2" w14:textId="77777777" w:rsidR="00072834" w:rsidRDefault="00072834" w:rsidP="00072834">
            <w:pPr>
              <w:pStyle w:val="Vrijevorm"/>
              <w:numPr>
                <w:ilvl w:val="0"/>
                <w:numId w:val="9"/>
              </w:numPr>
              <w:rPr>
                <w:rFonts w:ascii="Calibri" w:hAnsi="Calibri"/>
                <w:sz w:val="20"/>
              </w:rPr>
            </w:pPr>
            <w:r>
              <w:rPr>
                <w:rFonts w:ascii="Calibri" w:hAnsi="Calibri"/>
                <w:sz w:val="20"/>
              </w:rPr>
              <w:t>Inspiratie</w:t>
            </w:r>
          </w:p>
          <w:p w14:paraId="591B57D8" w14:textId="77777777" w:rsidR="00072834" w:rsidRDefault="00072834" w:rsidP="00072834">
            <w:pPr>
              <w:pStyle w:val="Vrijevorm"/>
              <w:numPr>
                <w:ilvl w:val="0"/>
                <w:numId w:val="9"/>
              </w:numPr>
              <w:rPr>
                <w:rFonts w:ascii="Calibri" w:hAnsi="Calibri"/>
                <w:sz w:val="20"/>
              </w:rPr>
            </w:pPr>
            <w:r>
              <w:rPr>
                <w:rFonts w:ascii="Calibri" w:hAnsi="Calibri"/>
                <w:sz w:val="20"/>
              </w:rPr>
              <w:lastRenderedPageBreak/>
              <w:t>Leerling</w:t>
            </w:r>
          </w:p>
          <w:p w14:paraId="72AC659F" w14:textId="77777777" w:rsidR="00583512" w:rsidRDefault="00072834" w:rsidP="00072834">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072834">
              <w:rPr>
                <w:rFonts w:ascii="Calibri" w:hAnsi="Calibri"/>
                <w:sz w:val="20"/>
              </w:rPr>
              <w:t>Motivatie</w:t>
            </w:r>
          </w:p>
          <w:p w14:paraId="4A8A9628" w14:textId="269D1146" w:rsidR="00072834" w:rsidRPr="00072834" w:rsidRDefault="00072834" w:rsidP="00072834">
            <w:pPr>
              <w:widowControl w:val="0"/>
              <w:autoSpaceDE w:val="0"/>
              <w:autoSpaceDN w:val="0"/>
              <w:adjustRightInd w:val="0"/>
              <w:spacing w:line="288" w:lineRule="auto"/>
              <w:ind w:left="170" w:right="113"/>
              <w:textAlignment w:val="center"/>
              <w:rPr>
                <w:rFonts w:ascii="Calibri" w:hAnsi="Calibri" w:cs="Calibri"/>
                <w:sz w:val="20"/>
                <w:szCs w:val="20"/>
              </w:rPr>
            </w:pP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24BA6100" w14:textId="77777777" w:rsidR="003F15B5" w:rsidRDefault="003F15B5" w:rsidP="003F15B5">
      <w:pPr>
        <w:ind w:left="765" w:right="-9356"/>
        <w:rPr>
          <w:rFonts w:ascii="Calibri" w:hAnsi="Calibri"/>
          <w:i/>
          <w:sz w:val="36"/>
          <w:szCs w:val="36"/>
        </w:rPr>
      </w:pPr>
    </w:p>
    <w:p w14:paraId="1D280815" w14:textId="77777777" w:rsidR="003F15B5" w:rsidRDefault="003F15B5" w:rsidP="003F15B5">
      <w:pPr>
        <w:ind w:left="765" w:right="-9356"/>
        <w:rPr>
          <w:rFonts w:ascii="Calibri" w:hAnsi="Calibri"/>
          <w:i/>
          <w:sz w:val="36"/>
          <w:szCs w:val="36"/>
        </w:rPr>
      </w:pPr>
    </w:p>
    <w:p w14:paraId="23CAC142" w14:textId="77777777" w:rsidR="003F15B5" w:rsidRDefault="003F15B5" w:rsidP="003F15B5">
      <w:pPr>
        <w:ind w:left="765" w:right="-9356"/>
        <w:rPr>
          <w:rFonts w:ascii="Calibri" w:hAnsi="Calibri"/>
          <w:i/>
          <w:sz w:val="36"/>
          <w:szCs w:val="36"/>
        </w:rPr>
      </w:pPr>
    </w:p>
    <w:p w14:paraId="3464BA39" w14:textId="77777777" w:rsidR="003F15B5" w:rsidRDefault="003F15B5" w:rsidP="003F15B5">
      <w:pPr>
        <w:ind w:left="765" w:right="-9356"/>
        <w:rPr>
          <w:rFonts w:ascii="Calibri" w:hAnsi="Calibri"/>
          <w:i/>
          <w:sz w:val="36"/>
          <w:szCs w:val="36"/>
        </w:rPr>
      </w:pPr>
    </w:p>
    <w:p w14:paraId="1748EDDB" w14:textId="77777777" w:rsidR="003F15B5" w:rsidRDefault="003F15B5" w:rsidP="003F15B5">
      <w:pPr>
        <w:ind w:left="765" w:right="-9356"/>
        <w:rPr>
          <w:rFonts w:ascii="Calibri" w:hAnsi="Calibri"/>
          <w:i/>
          <w:sz w:val="36"/>
          <w:szCs w:val="36"/>
        </w:rPr>
      </w:pPr>
    </w:p>
    <w:p w14:paraId="63D9B988" w14:textId="77777777" w:rsidR="003F15B5" w:rsidRDefault="003F15B5" w:rsidP="003F15B5">
      <w:pPr>
        <w:ind w:left="765" w:right="-9356"/>
        <w:rPr>
          <w:rFonts w:ascii="Calibri" w:hAnsi="Calibri"/>
          <w:i/>
          <w:sz w:val="36"/>
          <w:szCs w:val="36"/>
        </w:rPr>
      </w:pPr>
    </w:p>
    <w:p w14:paraId="32AF817B" w14:textId="77777777" w:rsidR="003F15B5" w:rsidRPr="00962703" w:rsidRDefault="003F15B5" w:rsidP="003F15B5">
      <w:pPr>
        <w:spacing w:line="252" w:lineRule="auto"/>
        <w:rPr>
          <w:rFonts w:ascii="Calibri" w:hAnsi="Calibri" w:cs="Calibri"/>
          <w:sz w:val="16"/>
          <w:szCs w:val="16"/>
        </w:rPr>
      </w:pPr>
    </w:p>
    <w:sectPr w:rsidR="003F15B5" w:rsidRPr="00962703" w:rsidSect="00904D89">
      <w:headerReference w:type="default" r:id="rId14"/>
      <w:footerReference w:type="even" r:id="rId15"/>
      <w:footerReference w:type="default" r:id="rId16"/>
      <w:head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BAB3E" w14:textId="77777777" w:rsidR="00146DD5" w:rsidRDefault="00146DD5" w:rsidP="00367101">
      <w:r>
        <w:separator/>
      </w:r>
    </w:p>
  </w:endnote>
  <w:endnote w:type="continuationSeparator" w:id="0">
    <w:p w14:paraId="6B029B3F" w14:textId="77777777" w:rsidR="00146DD5" w:rsidRDefault="00146DD5"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AF19" w14:textId="186FA675"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90D9C">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D2121" w14:textId="77777777" w:rsidR="00146DD5" w:rsidRDefault="00146DD5" w:rsidP="00367101">
      <w:r>
        <w:separator/>
      </w:r>
    </w:p>
  </w:footnote>
  <w:footnote w:type="continuationSeparator" w:id="0">
    <w:p w14:paraId="798B27EC" w14:textId="77777777" w:rsidR="00146DD5" w:rsidRDefault="00146DD5"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7685B61"/>
    <w:multiLevelType w:val="hybridMultilevel"/>
    <w:tmpl w:val="BCAE19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74390A"/>
    <w:multiLevelType w:val="hybridMultilevel"/>
    <w:tmpl w:val="EE44393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4" w15:restartNumberingAfterBreak="0">
    <w:nsid w:val="24B03573"/>
    <w:multiLevelType w:val="hybridMultilevel"/>
    <w:tmpl w:val="1A709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5EBA4060"/>
    <w:multiLevelType w:val="hybridMultilevel"/>
    <w:tmpl w:val="225453EC"/>
    <w:lvl w:ilvl="0" w:tplc="F1E0A728">
      <w:start w:val="1"/>
      <w:numFmt w:val="decimal"/>
      <w:pStyle w:val="Geenafstand"/>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AC1B2D"/>
    <w:multiLevelType w:val="hybridMultilevel"/>
    <w:tmpl w:val="6F626A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6"/>
  </w:num>
  <w:num w:numId="6">
    <w:abstractNumId w:val="1"/>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89"/>
    <w:rsid w:val="00003D6D"/>
    <w:rsid w:val="00072834"/>
    <w:rsid w:val="0007374C"/>
    <w:rsid w:val="000C413E"/>
    <w:rsid w:val="000C62C2"/>
    <w:rsid w:val="000D449F"/>
    <w:rsid w:val="000E139C"/>
    <w:rsid w:val="000F4ECC"/>
    <w:rsid w:val="00146DD5"/>
    <w:rsid w:val="0019590B"/>
    <w:rsid w:val="002106B8"/>
    <w:rsid w:val="0023619E"/>
    <w:rsid w:val="00241D60"/>
    <w:rsid w:val="00252842"/>
    <w:rsid w:val="002638DE"/>
    <w:rsid w:val="002A034A"/>
    <w:rsid w:val="002B6241"/>
    <w:rsid w:val="002C7D99"/>
    <w:rsid w:val="00350621"/>
    <w:rsid w:val="0036088C"/>
    <w:rsid w:val="00367101"/>
    <w:rsid w:val="00383555"/>
    <w:rsid w:val="003F15B5"/>
    <w:rsid w:val="00407F2B"/>
    <w:rsid w:val="00462002"/>
    <w:rsid w:val="0048585F"/>
    <w:rsid w:val="004A0361"/>
    <w:rsid w:val="004D0134"/>
    <w:rsid w:val="004D08B9"/>
    <w:rsid w:val="005001A6"/>
    <w:rsid w:val="005256CC"/>
    <w:rsid w:val="00531CFE"/>
    <w:rsid w:val="00535CFE"/>
    <w:rsid w:val="00583512"/>
    <w:rsid w:val="0058553B"/>
    <w:rsid w:val="005A1136"/>
    <w:rsid w:val="005B37A2"/>
    <w:rsid w:val="005B71A9"/>
    <w:rsid w:val="005D3570"/>
    <w:rsid w:val="005E64A6"/>
    <w:rsid w:val="005F2795"/>
    <w:rsid w:val="006665CF"/>
    <w:rsid w:val="006E7A69"/>
    <w:rsid w:val="006F7ED3"/>
    <w:rsid w:val="007422D0"/>
    <w:rsid w:val="0076043F"/>
    <w:rsid w:val="007D138D"/>
    <w:rsid w:val="00851CBD"/>
    <w:rsid w:val="008926A5"/>
    <w:rsid w:val="008958A1"/>
    <w:rsid w:val="00904D89"/>
    <w:rsid w:val="00962703"/>
    <w:rsid w:val="009729E9"/>
    <w:rsid w:val="009A29C1"/>
    <w:rsid w:val="009A7AAA"/>
    <w:rsid w:val="009B04BF"/>
    <w:rsid w:val="009B4F41"/>
    <w:rsid w:val="009D3F98"/>
    <w:rsid w:val="009E16B1"/>
    <w:rsid w:val="009F6D45"/>
    <w:rsid w:val="00A074E4"/>
    <w:rsid w:val="00A22A63"/>
    <w:rsid w:val="00A547FD"/>
    <w:rsid w:val="00A67304"/>
    <w:rsid w:val="00A931D3"/>
    <w:rsid w:val="00B045DC"/>
    <w:rsid w:val="00B255E5"/>
    <w:rsid w:val="00B70B74"/>
    <w:rsid w:val="00BE5FEF"/>
    <w:rsid w:val="00C17500"/>
    <w:rsid w:val="00C731C0"/>
    <w:rsid w:val="00C83A3E"/>
    <w:rsid w:val="00CF2D5D"/>
    <w:rsid w:val="00D436FE"/>
    <w:rsid w:val="00D90D9C"/>
    <w:rsid w:val="00E5225A"/>
    <w:rsid w:val="00E63D7A"/>
    <w:rsid w:val="00E67E6B"/>
    <w:rsid w:val="00E81BCF"/>
    <w:rsid w:val="00EC5E15"/>
    <w:rsid w:val="00EF769C"/>
    <w:rsid w:val="00F31917"/>
    <w:rsid w:val="00F43B53"/>
    <w:rsid w:val="00F469DC"/>
    <w:rsid w:val="00F64900"/>
    <w:rsid w:val="00F658C1"/>
    <w:rsid w:val="00FA1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072834"/>
    <w:pPr>
      <w:numPr>
        <w:numId w:val="8"/>
      </w:numPr>
      <w:ind w:left="305"/>
    </w:pPr>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072834"/>
    <w:rPr>
      <w:rFonts w:ascii="Helvetica" w:eastAsia="ヒラギノ角ゴ Pro W3" w:hAnsi="Helvetica" w:cs="Times New Roman"/>
      <w:color w:val="000000"/>
      <w:szCs w:val="20"/>
      <w:lang w:val="nl-NL"/>
    </w:rPr>
  </w:style>
  <w:style w:type="paragraph" w:styleId="Tekstopmerking">
    <w:name w:val="annotation text"/>
    <w:basedOn w:val="Standaard"/>
    <w:link w:val="TekstopmerkingChar"/>
    <w:uiPriority w:val="99"/>
    <w:semiHidden/>
    <w:unhideWhenUsed/>
    <w:rsid w:val="00072834"/>
    <w:rPr>
      <w:sz w:val="20"/>
      <w:szCs w:val="20"/>
    </w:rPr>
  </w:style>
  <w:style w:type="character" w:customStyle="1" w:styleId="TekstopmerkingChar">
    <w:name w:val="Tekst opmerking Char"/>
    <w:basedOn w:val="Standaardalinea-lettertype"/>
    <w:link w:val="Tekstopmerking"/>
    <w:uiPriority w:val="99"/>
    <w:semiHidden/>
    <w:rsid w:val="0007283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72834"/>
    <w:rPr>
      <w:b/>
      <w:bCs/>
    </w:rPr>
  </w:style>
  <w:style w:type="character" w:customStyle="1" w:styleId="OnderwerpvanopmerkingChar">
    <w:name w:val="Onderwerp van opmerking Char"/>
    <w:basedOn w:val="TekstopmerkingChar"/>
    <w:link w:val="Onderwerpvanopmerking"/>
    <w:uiPriority w:val="99"/>
    <w:semiHidden/>
    <w:rsid w:val="00072834"/>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hooltv.nl/video/dominante-cultuur-en-subculturen-iedereen-heeft-zijn-eigen-gewoon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pro.nl/programmas/2doc/2016/wit-is-ook-een-kleur.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2018-1801746688-999</_dlc_DocId>
    <_dlc_DocIdUrl xmlns="c82efbc3-14a4-49f5-a28a-cd9be9b7a2e7">
      <Url>https://mboraad1.sharepoint.com/sites/gremia/001888/_layouts/15/DocIdRedir.aspx?ID=2018-1801746688-999</Url>
      <Description>2018-1801746688-999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A2F4-1494-4AF0-A225-1A75F22B9CC3}">
  <ds:schemaRefs>
    <ds:schemaRef ds:uri="http://schemas.microsoft.com/office/2006/metadata/properties"/>
    <ds:schemaRef ds:uri="http://schemas.microsoft.com/office/infopath/2007/PartnerControls"/>
    <ds:schemaRef ds:uri="c82efbc3-14a4-49f5-a28a-cd9be9b7a2e7"/>
  </ds:schemaRefs>
</ds:datastoreItem>
</file>

<file path=customXml/itemProps2.xml><?xml version="1.0" encoding="utf-8"?>
<ds:datastoreItem xmlns:ds="http://schemas.openxmlformats.org/officeDocument/2006/customXml" ds:itemID="{F6CCD867-6422-4BA2-9B7E-653824688107}">
  <ds:schemaRefs>
    <ds:schemaRef ds:uri="http://schemas.microsoft.com/sharepoint/v3/contenttype/forms"/>
  </ds:schemaRefs>
</ds:datastoreItem>
</file>

<file path=customXml/itemProps3.xml><?xml version="1.0" encoding="utf-8"?>
<ds:datastoreItem xmlns:ds="http://schemas.openxmlformats.org/officeDocument/2006/customXml" ds:itemID="{9B1CB42C-60AD-4D7D-A272-FAAE9E53D9DE}">
  <ds:schemaRefs>
    <ds:schemaRef ds:uri="http://schemas.microsoft.com/sharepoint/events"/>
  </ds:schemaRefs>
</ds:datastoreItem>
</file>

<file path=customXml/itemProps4.xml><?xml version="1.0" encoding="utf-8"?>
<ds:datastoreItem xmlns:ds="http://schemas.openxmlformats.org/officeDocument/2006/customXml" ds:itemID="{E5161AF9-5F6B-4AA7-B119-F108CD04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efbc3-14a4-49f5-a28a-cd9be9b7a2e7"/>
    <ds:schemaRef ds:uri="e4947c5a-9af5-4ad9-ae29-de6801d2e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EB9B79-0A0E-4728-89E2-28FF5136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15</TotalTime>
  <Pages>3</Pages>
  <Words>628</Words>
  <Characters>3458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culturele achtergrond van de docent</dc:title>
  <dc:subject/>
  <dc:creator>Shirley Braun</dc:creator>
  <cp:keywords/>
  <dc:description/>
  <cp:lastModifiedBy>Ellen Heijne</cp:lastModifiedBy>
  <cp:revision>8</cp:revision>
  <dcterms:created xsi:type="dcterms:W3CDTF">2018-11-01T13:09:00Z</dcterms:created>
  <dcterms:modified xsi:type="dcterms:W3CDTF">2020-11-03T13:57:00Z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aeab6b64-c76a-4cd5-8d5a-bbf7c511f2b2</vt:lpwstr>
  </property>
  <property fmtid="{D5CDD505-2E9C-101B-9397-08002B2CF9AE}" pid="4" name="Order">
    <vt:r8>99900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