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189332" w14:textId="77777777" w:rsidR="003F15B5" w:rsidRPr="00962703" w:rsidRDefault="003F15B5" w:rsidP="003F15B5">
      <w:pPr>
        <w:spacing w:line="252" w:lineRule="auto"/>
        <w:ind w:firstLine="765"/>
        <w:rPr>
          <w:rFonts w:ascii="Calibri" w:hAnsi="Calibri" w:cs="Calibri"/>
          <w:sz w:val="16"/>
          <w:szCs w:val="16"/>
        </w:rPr>
      </w:pPr>
      <w:r>
        <w:rPr>
          <w:rFonts w:ascii="Calibri" w:hAnsi="Calibri" w:cs="Calibri"/>
          <w:noProof/>
          <w:sz w:val="16"/>
          <w:szCs w:val="16"/>
        </w:rPr>
        <mc:AlternateContent>
          <mc:Choice Requires="wps">
            <w:drawing>
              <wp:anchor distT="0" distB="0" distL="114300" distR="114300" simplePos="0" relativeHeight="251657728" behindDoc="0" locked="0" layoutInCell="1" allowOverlap="1" wp14:anchorId="4C629957" wp14:editId="7DA170A6">
                <wp:simplePos x="0" y="0"/>
                <wp:positionH relativeFrom="column">
                  <wp:posOffset>379095</wp:posOffset>
                </wp:positionH>
                <wp:positionV relativeFrom="page">
                  <wp:posOffset>1279194</wp:posOffset>
                </wp:positionV>
                <wp:extent cx="1694815" cy="5288915"/>
                <wp:effectExtent l="0" t="0" r="0" b="6985"/>
                <wp:wrapSquare wrapText="bothSides"/>
                <wp:docPr id="1" name="Tekstvak 1"/>
                <wp:cNvGraphicFramePr/>
                <a:graphic xmlns:a="http://schemas.openxmlformats.org/drawingml/2006/main">
                  <a:graphicData uri="http://schemas.microsoft.com/office/word/2010/wordprocessingShape">
                    <wps:wsp>
                      <wps:cNvSpPr txBox="1"/>
                      <wps:spPr>
                        <a:xfrm>
                          <a:off x="0" y="0"/>
                          <a:ext cx="1694815" cy="52889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8A92C15"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B734E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36C69A6C"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20B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8769D66"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F20B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29CF1FF0"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BE4C0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8FED3EA"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BC455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B51F9E"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629957" id="_x0000_t202" coordsize="21600,21600" o:spt="202" path="m,l,21600r21600,l21600,xe">
                <v:stroke joinstyle="miter"/>
                <v:path gradientshapeok="t" o:connecttype="rect"/>
              </v:shapetype>
              <v:shape id="Tekstvak 1" o:spid="_x0000_s1026" type="#_x0000_t202" style="position:absolute;left:0;text-align:left;margin-left:29.85pt;margin-top:100.7pt;width:133.45pt;height:41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" filled="f" stroked="f">
                <v:textbox>
                  <w:txbxContent>
                    <w:p w14:paraId="75560BA5" w14:textId="77777777" w:rsidR="003F15B5" w:rsidRDefault="003F15B5" w:rsidP="003F15B5">
                      <w:pPr>
                        <w:ind w:right="-9356"/>
                        <w:rPr>
                          <w:rFonts w:ascii="Calibri" w:hAnsi="Calibri"/>
                          <w:i/>
                          <w:sz w:val="36"/>
                          <w:szCs w:val="36"/>
                        </w:rPr>
                      </w:pPr>
                      <w:r w:rsidRPr="007D138D">
                        <w:rPr>
                          <w:rFonts w:ascii="Calibri" w:hAnsi="Calibri"/>
                          <w:i/>
                          <w:sz w:val="36"/>
                          <w:szCs w:val="36"/>
                        </w:rPr>
                        <w:t>Criteria</w:t>
                      </w:r>
                    </w:p>
                    <w:p w14:paraId="01099CD3"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68D20312"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Fase van de opleiding</w:t>
                      </w:r>
                    </w:p>
                    <w:p w14:paraId="5BCCC120" w14:textId="48A92C15"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20136603"/>
                          <w14:checkbox>
                            <w14:checked w14:val="1"/>
                            <w14:checkedState w14:val="2612" w14:font="MS Gothic"/>
                            <w14:uncheckedState w14:val="2610" w14:font="MS Gothic"/>
                          </w14:checkbox>
                        </w:sdtPr>
                        <w:sdtEndPr/>
                        <w:sdtContent>
                          <w:r w:rsidR="00B734EE">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algemeen</w:t>
                      </w:r>
                    </w:p>
                    <w:p w14:paraId="5919CA08"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3060089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515836">
                        <w:rPr>
                          <w:rFonts w:ascii="Calibri" w:hAnsi="Calibri" w:cs="Calibri"/>
                          <w:sz w:val="16"/>
                          <w:szCs w:val="16"/>
                        </w:rPr>
                        <w:t xml:space="preserve"> 1</w:t>
                      </w:r>
                      <w:r w:rsidR="00515836" w:rsidRPr="00515836">
                        <w:rPr>
                          <w:rFonts w:ascii="Calibri" w:hAnsi="Calibri" w:cs="Calibri"/>
                          <w:sz w:val="16"/>
                          <w:szCs w:val="16"/>
                          <w:vertAlign w:val="superscript"/>
                        </w:rPr>
                        <w:t>ste</w:t>
                      </w:r>
                      <w:r w:rsidR="00515836">
                        <w:rPr>
                          <w:rFonts w:ascii="Calibri" w:hAnsi="Calibri" w:cs="Calibri"/>
                          <w:sz w:val="16"/>
                          <w:szCs w:val="16"/>
                        </w:rPr>
                        <w:t xml:space="preserve"> 100 dagen</w:t>
                      </w:r>
                    </w:p>
                    <w:p w14:paraId="4D6873D7" w14:textId="77777777" w:rsidR="003F15B5"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875878590"/>
                          <w14:checkbox>
                            <w14:checked w14:val="0"/>
                            <w14:checkedState w14:val="2612" w14:font="MS Gothic"/>
                            <w14:uncheckedState w14:val="2610" w14:font="MS Gothic"/>
                          </w14:checkbox>
                        </w:sdtPr>
                        <w:sdtEndPr/>
                        <w:sdtContent>
                          <w:r w:rsidR="00FB7E8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t>
                      </w:r>
                      <w:r w:rsidR="00515836">
                        <w:rPr>
                          <w:rFonts w:ascii="Calibri" w:hAnsi="Calibri" w:cs="Calibri"/>
                          <w:sz w:val="16"/>
                          <w:szCs w:val="16"/>
                        </w:rPr>
                        <w:t>profielkeuze</w:t>
                      </w:r>
                    </w:p>
                    <w:p w14:paraId="3B30DE44" w14:textId="77777777" w:rsidR="00515836"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969394800"/>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stage-/ BPV-keuze</w:t>
                      </w:r>
                    </w:p>
                    <w:p w14:paraId="5CCBA467" w14:textId="77777777" w:rsidR="00515836"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9007759"/>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doorstromen</w:t>
                      </w:r>
                      <w:r w:rsidR="00515836">
                        <w:rPr>
                          <w:rFonts w:ascii="Calibri" w:hAnsi="Calibri" w:cs="Calibri"/>
                          <w:sz w:val="16"/>
                          <w:szCs w:val="16"/>
                        </w:rPr>
                        <w:t xml:space="preserve"> vervolgonderwijs</w:t>
                      </w:r>
                    </w:p>
                    <w:p w14:paraId="0B6EEB1F" w14:textId="77777777" w:rsidR="00515836"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408785"/>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w:t>
                      </w:r>
                      <w:r w:rsidR="002961A9">
                        <w:rPr>
                          <w:rFonts w:ascii="Calibri" w:hAnsi="Calibri" w:cs="Calibri"/>
                          <w:sz w:val="16"/>
                          <w:szCs w:val="16"/>
                        </w:rPr>
                        <w:t xml:space="preserve">doorstromen </w:t>
                      </w:r>
                      <w:r w:rsidR="00515836">
                        <w:rPr>
                          <w:rFonts w:ascii="Calibri" w:hAnsi="Calibri" w:cs="Calibri"/>
                          <w:sz w:val="16"/>
                          <w:szCs w:val="16"/>
                        </w:rPr>
                        <w:t>arbeidsmarkt</w:t>
                      </w:r>
                    </w:p>
                    <w:p w14:paraId="393EC6B9"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385A8578"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Loopbaancompetentie</w:t>
                      </w:r>
                    </w:p>
                    <w:p w14:paraId="03BF1368" w14:textId="36C69A6C"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42865313"/>
                          <w14:checkbox>
                            <w14:checked w14:val="1"/>
                            <w14:checkedState w14:val="2612" w14:font="MS Gothic"/>
                            <w14:uncheckedState w14:val="2610" w14:font="MS Gothic"/>
                          </w14:checkbox>
                        </w:sdtPr>
                        <w:sdtEndPr/>
                        <w:sdtContent>
                          <w:r w:rsidR="00F20B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kwaliteitenreflectie</w:t>
                      </w:r>
                    </w:p>
                    <w:p w14:paraId="545822D8" w14:textId="48769D66"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060709638"/>
                          <w14:checkbox>
                            <w14:checked w14:val="1"/>
                            <w14:checkedState w14:val="2612" w14:font="MS Gothic"/>
                            <w14:uncheckedState w14:val="2610" w14:font="MS Gothic"/>
                          </w14:checkbox>
                        </w:sdtPr>
                        <w:sdtEndPr/>
                        <w:sdtContent>
                          <w:r w:rsidR="00F20BAB">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motievenreflectie</w:t>
                      </w:r>
                    </w:p>
                    <w:p w14:paraId="543D9CCC"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324323591"/>
                          <w14:checkbox>
                            <w14:checked w14:val="0"/>
                            <w14:checkedState w14:val="2612" w14:font="MS Gothic"/>
                            <w14:uncheckedState w14:val="2610" w14:font="MS Gothic"/>
                          </w14:checkbox>
                        </w:sdtPr>
                        <w:sdtEndPr/>
                        <w:sdtContent>
                          <w:r w:rsidR="002A034A">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werkexploratie</w:t>
                      </w:r>
                    </w:p>
                    <w:p w14:paraId="5AB52044"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723174882"/>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netwerken</w:t>
                      </w:r>
                    </w:p>
                    <w:p w14:paraId="71A3A897"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87260249"/>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loopbaansturing</w:t>
                      </w:r>
                    </w:p>
                    <w:p w14:paraId="2E87AB88" w14:textId="77777777" w:rsidR="004913CA" w:rsidRPr="009E16B1" w:rsidRDefault="004913CA"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p>
                    <w:p w14:paraId="25CC51DB"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Betrokken partijen </w:t>
                      </w:r>
                    </w:p>
                    <w:p w14:paraId="2A6D030B" w14:textId="29CF1FF0"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854773014"/>
                          <w14:checkbox>
                            <w14:checked w14:val="1"/>
                            <w14:checkedState w14:val="2612" w14:font="MS Gothic"/>
                            <w14:uncheckedState w14:val="2610" w14:font="MS Gothic"/>
                          </w14:checkbox>
                        </w:sdtPr>
                        <w:sdtEndPr/>
                        <w:sdtContent>
                          <w:r w:rsidR="00BE4C0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ouders </w:t>
                      </w:r>
                    </w:p>
                    <w:p w14:paraId="331A9796"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630369427"/>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arbeidsmarkt</w:t>
                      </w:r>
                    </w:p>
                    <w:p w14:paraId="1E362020" w14:textId="77777777" w:rsidR="003F15B5"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66202728"/>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alumni (afgestudeerde)</w:t>
                      </w:r>
                    </w:p>
                    <w:p w14:paraId="1D7B1BCE" w14:textId="77777777" w:rsidR="00515836"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0926947"/>
                          <w14:checkbox>
                            <w14:checked w14:val="0"/>
                            <w14:checkedState w14:val="2612" w14:font="MS Gothic"/>
                            <w14:uncheckedState w14:val="2610" w14:font="MS Gothic"/>
                          </w14:checkbox>
                        </w:sdtPr>
                        <w:sdtEndPr/>
                        <w:sdtContent>
                          <w:r w:rsidR="00515836">
                            <w:rPr>
                              <w:rFonts w:ascii="MS Gothic" w:eastAsia="MS Gothic" w:hAnsi="MS Gothic" w:cs="Calibri" w:hint="eastAsia"/>
                              <w:sz w:val="16"/>
                              <w:szCs w:val="16"/>
                            </w:rPr>
                            <w:t>☐</w:t>
                          </w:r>
                        </w:sdtContent>
                      </w:sdt>
                      <w:r w:rsidR="00515836">
                        <w:rPr>
                          <w:rFonts w:ascii="Calibri" w:hAnsi="Calibri" w:cs="Calibri"/>
                          <w:sz w:val="16"/>
                          <w:szCs w:val="16"/>
                        </w:rPr>
                        <w:t xml:space="preserve"> vervolgopleiding</w:t>
                      </w:r>
                    </w:p>
                    <w:p w14:paraId="16E67FCF" w14:textId="77777777" w:rsidR="004913CA" w:rsidRDefault="004913CA"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p>
                    <w:p w14:paraId="23C1F71A" w14:textId="77777777" w:rsidR="003F15B5" w:rsidRPr="00EF769C" w:rsidRDefault="003F15B5" w:rsidP="003F15B5">
                      <w:pPr>
                        <w:widowControl w:val="0"/>
                        <w:tabs>
                          <w:tab w:val="left" w:pos="280"/>
                        </w:tabs>
                        <w:autoSpaceDE w:val="0"/>
                        <w:autoSpaceDN w:val="0"/>
                        <w:adjustRightInd w:val="0"/>
                        <w:spacing w:line="252" w:lineRule="auto"/>
                        <w:textAlignment w:val="center"/>
                        <w:rPr>
                          <w:rFonts w:ascii="Calibri" w:hAnsi="Calibri" w:cs="Calibri-Bold"/>
                          <w:b/>
                          <w:bCs/>
                          <w:sz w:val="20"/>
                          <w:szCs w:val="20"/>
                        </w:rPr>
                      </w:pPr>
                      <w:r w:rsidRPr="00EF769C">
                        <w:rPr>
                          <w:rFonts w:ascii="Calibri" w:hAnsi="Calibri" w:cs="Calibri-Bold"/>
                          <w:b/>
                          <w:bCs/>
                          <w:sz w:val="20"/>
                          <w:szCs w:val="20"/>
                        </w:rPr>
                        <w:t xml:space="preserve">Tijdsindicatie opdracht </w:t>
                      </w:r>
                    </w:p>
                    <w:p w14:paraId="63315E2F"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457689276"/>
                          <w14:checkbox>
                            <w14:checked w14:val="0"/>
                            <w14:checkedState w14:val="2612" w14:font="MS Gothic"/>
                            <w14:uncheckedState w14:val="2610" w14:font="MS Gothic"/>
                          </w14:checkbox>
                        </w:sdtPr>
                        <w:sdtEndPr/>
                        <w:sdtContent>
                          <w:r w:rsidR="009F6D45">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0-30 minuten</w:t>
                      </w:r>
                    </w:p>
                    <w:p w14:paraId="77F724AF" w14:textId="58FED3EA"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256096415"/>
                          <w14:checkbox>
                            <w14:checked w14:val="1"/>
                            <w14:checkedState w14:val="2612" w14:font="MS Gothic"/>
                            <w14:uncheckedState w14:val="2610" w14:font="MS Gothic"/>
                          </w14:checkbox>
                        </w:sdtPr>
                        <w:sdtEndPr/>
                        <w:sdtContent>
                          <w:r w:rsidR="00BC455F">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30-60 minuten</w:t>
                      </w:r>
                    </w:p>
                    <w:p w14:paraId="5F475831" w14:textId="77777777" w:rsidR="003F15B5" w:rsidRPr="009E16B1" w:rsidRDefault="000910BC" w:rsidP="003F15B5">
                      <w:pPr>
                        <w:widowControl w:val="0"/>
                        <w:tabs>
                          <w:tab w:val="left" w:pos="280"/>
                        </w:tabs>
                        <w:autoSpaceDE w:val="0"/>
                        <w:autoSpaceDN w:val="0"/>
                        <w:adjustRightInd w:val="0"/>
                        <w:spacing w:line="252" w:lineRule="auto"/>
                        <w:textAlignment w:val="center"/>
                        <w:rPr>
                          <w:rFonts w:ascii="Calibri" w:hAnsi="Calibri" w:cs="Calibri"/>
                          <w:sz w:val="16"/>
                          <w:szCs w:val="16"/>
                        </w:rPr>
                      </w:pPr>
                      <w:sdt>
                        <w:sdtPr>
                          <w:rPr>
                            <w:rFonts w:ascii="Calibri" w:hAnsi="Calibri" w:cs="Calibri"/>
                            <w:sz w:val="16"/>
                            <w:szCs w:val="16"/>
                          </w:rPr>
                          <w:id w:val="1907651010"/>
                          <w14:checkbox>
                            <w14:checked w14:val="0"/>
                            <w14:checkedState w14:val="2612" w14:font="MS Gothic"/>
                            <w14:uncheckedState w14:val="2610" w14:font="MS Gothic"/>
                          </w14:checkbox>
                        </w:sdtPr>
                        <w:sdtEndPr/>
                        <w:sdtContent>
                          <w:r w:rsidR="00862A7C">
                            <w:rPr>
                              <w:rFonts w:ascii="MS Gothic" w:eastAsia="MS Gothic" w:hAnsi="MS Gothic" w:cs="Calibri" w:hint="eastAsia"/>
                              <w:sz w:val="16"/>
                              <w:szCs w:val="16"/>
                            </w:rPr>
                            <w:t>☐</w:t>
                          </w:r>
                        </w:sdtContent>
                      </w:sdt>
                      <w:r w:rsidR="003F15B5" w:rsidRPr="009E16B1">
                        <w:rPr>
                          <w:rFonts w:ascii="Calibri" w:hAnsi="Calibri" w:cs="Calibri"/>
                          <w:sz w:val="16"/>
                          <w:szCs w:val="16"/>
                        </w:rPr>
                        <w:t xml:space="preserve"> &gt; 60 minuten</w:t>
                      </w:r>
                    </w:p>
                  </w:txbxContent>
                </v:textbox>
                <w10:wrap type="square" anchory="page"/>
              </v:shape>
            </w:pict>
          </mc:Fallback>
        </mc:AlternateContent>
      </w:r>
    </w:p>
    <w:tbl>
      <w:tblPr>
        <w:tblpPr w:leftFromText="142" w:rightFromText="142" w:vertAnchor="text" w:horzAnchor="margin" w:tblpXSpec="right" w:tblpY="1"/>
        <w:tblW w:w="11340" w:type="dxa"/>
        <w:tblBorders>
          <w:insideH w:val="single" w:sz="4" w:space="0" w:color="auto"/>
        </w:tblBorders>
        <w:tblCellMar>
          <w:left w:w="0" w:type="dxa"/>
          <w:right w:w="0" w:type="dxa"/>
        </w:tblCellMar>
        <w:tblLook w:val="0000" w:firstRow="0" w:lastRow="0" w:firstColumn="0" w:lastColumn="0" w:noHBand="0" w:noVBand="0"/>
      </w:tblPr>
      <w:tblGrid>
        <w:gridCol w:w="2670"/>
        <w:gridCol w:w="8670"/>
      </w:tblGrid>
      <w:tr w:rsidR="006E7A69" w:rsidRPr="006E7A69" w14:paraId="2F3EDEA2" w14:textId="77777777" w:rsidTr="0007374C">
        <w:tc>
          <w:tcPr>
            <w:tcW w:w="2670" w:type="dxa"/>
            <w:shd w:val="clear" w:color="D1C6FF" w:fill="C1B1D0"/>
            <w:tcMar>
              <w:top w:w="80" w:type="dxa"/>
              <w:left w:w="80" w:type="dxa"/>
              <w:bottom w:w="80" w:type="dxa"/>
              <w:right w:w="80" w:type="dxa"/>
            </w:tcMar>
          </w:tcPr>
          <w:p w14:paraId="05D3E359"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Titel</w:t>
            </w:r>
          </w:p>
        </w:tc>
        <w:tc>
          <w:tcPr>
            <w:tcW w:w="8670" w:type="dxa"/>
            <w:shd w:val="clear" w:color="D1C6FF" w:fill="DFD6E8"/>
          </w:tcPr>
          <w:p w14:paraId="2CC57C50" w14:textId="5C77FA57" w:rsidR="006E7A69" w:rsidRPr="006E7A69" w:rsidRDefault="003C3181" w:rsidP="00905AF7">
            <w:pPr>
              <w:widowControl w:val="0"/>
              <w:autoSpaceDE w:val="0"/>
              <w:autoSpaceDN w:val="0"/>
              <w:adjustRightInd w:val="0"/>
              <w:ind w:left="170" w:right="113"/>
              <w:textAlignment w:val="center"/>
              <w:rPr>
                <w:rFonts w:ascii="Calibri" w:hAnsi="Calibri" w:cs="Calibri-Bold"/>
                <w:b/>
                <w:bCs/>
                <w:color w:val="000000"/>
                <w:sz w:val="20"/>
                <w:szCs w:val="20"/>
              </w:rPr>
            </w:pPr>
            <w:r w:rsidRPr="0053086D">
              <w:rPr>
                <w:rFonts w:ascii="Calibri" w:hAnsi="Calibri" w:cs="Calibri-Bold"/>
                <w:b/>
                <w:bCs/>
                <w:color w:val="000000"/>
                <w:sz w:val="20"/>
                <w:szCs w:val="20"/>
              </w:rPr>
              <w:t>Het talenteninterview</w:t>
            </w:r>
          </w:p>
        </w:tc>
      </w:tr>
      <w:tr w:rsidR="006E7A69" w:rsidRPr="006E7A69" w14:paraId="0013468F" w14:textId="77777777" w:rsidTr="0007374C">
        <w:tc>
          <w:tcPr>
            <w:tcW w:w="2670" w:type="dxa"/>
            <w:tcBorders>
              <w:bottom w:val="nil"/>
            </w:tcBorders>
            <w:shd w:val="clear" w:color="D1C6FF" w:fill="C1B1D0"/>
            <w:tcMar>
              <w:top w:w="80" w:type="dxa"/>
              <w:left w:w="80" w:type="dxa"/>
              <w:bottom w:w="80" w:type="dxa"/>
              <w:right w:w="80" w:type="dxa"/>
            </w:tcMar>
          </w:tcPr>
          <w:p w14:paraId="19EFB0F7" w14:textId="77777777" w:rsidR="006E7A69" w:rsidRPr="006E7A69" w:rsidRDefault="006E7A69" w:rsidP="002638DE">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Doel</w:t>
            </w:r>
          </w:p>
        </w:tc>
        <w:tc>
          <w:tcPr>
            <w:tcW w:w="8670" w:type="dxa"/>
            <w:tcBorders>
              <w:bottom w:val="nil"/>
            </w:tcBorders>
            <w:shd w:val="clear" w:color="D1C6FF" w:fill="DFD6E8"/>
          </w:tcPr>
          <w:p w14:paraId="1B64AB7B" w14:textId="3F730D98" w:rsidR="00CF19C9" w:rsidRPr="00296885" w:rsidRDefault="007C0840" w:rsidP="00B95BD4">
            <w:pPr>
              <w:widowControl w:val="0"/>
              <w:autoSpaceDE w:val="0"/>
              <w:autoSpaceDN w:val="0"/>
              <w:adjustRightInd w:val="0"/>
              <w:ind w:left="170" w:right="113"/>
              <w:textAlignment w:val="center"/>
              <w:rPr>
                <w:rFonts w:ascii="Calibri" w:hAnsi="Calibri" w:cs="Calibri"/>
                <w:sz w:val="20"/>
                <w:szCs w:val="20"/>
              </w:rPr>
            </w:pPr>
            <w:r w:rsidRPr="0053086D">
              <w:rPr>
                <w:rFonts w:ascii="Calibri" w:hAnsi="Calibri" w:cs="Calibri"/>
                <w:sz w:val="20"/>
                <w:szCs w:val="20"/>
              </w:rPr>
              <w:t>Jongeren bevragen elkaar op elkaars talenten. Ze ervaren wat het is om elkaar te vertellen waar ze talent voor hebben.</w:t>
            </w:r>
          </w:p>
        </w:tc>
      </w:tr>
      <w:tr w:rsidR="0007374C" w:rsidRPr="006E7A69" w14:paraId="6FB725B6"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7E868A40" w14:textId="77777777" w:rsidR="0007374C" w:rsidRPr="006E7A69" w:rsidRDefault="0007374C" w:rsidP="0007374C">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VOORBEREIDING</w:t>
            </w:r>
          </w:p>
        </w:tc>
        <w:tc>
          <w:tcPr>
            <w:tcW w:w="8670" w:type="dxa"/>
            <w:tcBorders>
              <w:top w:val="nil"/>
              <w:bottom w:val="nil"/>
            </w:tcBorders>
            <w:shd w:val="clear" w:color="auto" w:fill="auto"/>
            <w:vAlign w:val="bottom"/>
          </w:tcPr>
          <w:p w14:paraId="0A72C333" w14:textId="77777777" w:rsidR="0007374C" w:rsidRPr="00296885" w:rsidRDefault="0007374C" w:rsidP="00296885">
            <w:pPr>
              <w:widowControl w:val="0"/>
              <w:autoSpaceDE w:val="0"/>
              <w:autoSpaceDN w:val="0"/>
              <w:adjustRightInd w:val="0"/>
              <w:ind w:left="170" w:right="113"/>
              <w:textAlignment w:val="center"/>
              <w:rPr>
                <w:rFonts w:ascii="Calibri" w:hAnsi="Calibri" w:cs="Calibri"/>
                <w:sz w:val="20"/>
                <w:szCs w:val="20"/>
              </w:rPr>
            </w:pPr>
          </w:p>
        </w:tc>
      </w:tr>
      <w:tr w:rsidR="004D6261" w:rsidRPr="006E7A69" w14:paraId="525BD538" w14:textId="77777777" w:rsidTr="0007374C">
        <w:tc>
          <w:tcPr>
            <w:tcW w:w="2670" w:type="dxa"/>
            <w:tcBorders>
              <w:top w:val="nil"/>
              <w:bottom w:val="nil"/>
            </w:tcBorders>
            <w:shd w:val="clear" w:color="D1C6FF" w:fill="C1B1D0"/>
            <w:tcMar>
              <w:top w:w="80" w:type="dxa"/>
              <w:left w:w="80" w:type="dxa"/>
              <w:bottom w:w="80" w:type="dxa"/>
              <w:right w:w="80" w:type="dxa"/>
            </w:tcMar>
          </w:tcPr>
          <w:p w14:paraId="602E9B12" w14:textId="77777777" w:rsidR="004D6261" w:rsidRPr="006E7A69" w:rsidRDefault="004D6261" w:rsidP="004D626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Voorwerk</w:t>
            </w:r>
            <w:r>
              <w:rPr>
                <w:rFonts w:ascii="Calibri" w:hAnsi="Calibri" w:cs="Calibri-Bold"/>
                <w:b/>
                <w:bCs/>
                <w:color w:val="000000"/>
                <w:sz w:val="20"/>
                <w:szCs w:val="20"/>
              </w:rPr>
              <w:t xml:space="preserve"> door docent</w:t>
            </w:r>
          </w:p>
        </w:tc>
        <w:tc>
          <w:tcPr>
            <w:tcW w:w="8670" w:type="dxa"/>
            <w:tcBorders>
              <w:top w:val="nil"/>
              <w:bottom w:val="nil"/>
            </w:tcBorders>
            <w:shd w:val="clear" w:color="D1C6FF" w:fill="DFD6E8"/>
          </w:tcPr>
          <w:p w14:paraId="023D6EC1" w14:textId="77777777" w:rsidR="004D6261" w:rsidRPr="0053086D" w:rsidRDefault="004D6261" w:rsidP="004D6261">
            <w:pPr>
              <w:widowControl w:val="0"/>
              <w:autoSpaceDE w:val="0"/>
              <w:autoSpaceDN w:val="0"/>
              <w:adjustRightInd w:val="0"/>
              <w:ind w:left="170" w:right="113"/>
              <w:textAlignment w:val="center"/>
              <w:rPr>
                <w:rFonts w:ascii="Calibri" w:hAnsi="Calibri" w:cs="Calibri-Bold"/>
                <w:bCs/>
                <w:color w:val="000000"/>
                <w:sz w:val="20"/>
                <w:szCs w:val="20"/>
              </w:rPr>
            </w:pPr>
            <w:r w:rsidRPr="0053086D">
              <w:rPr>
                <w:rFonts w:ascii="Calibri" w:hAnsi="Calibri" w:cs="Calibri-Bold"/>
                <w:bCs/>
                <w:color w:val="000000"/>
                <w:sz w:val="20"/>
                <w:szCs w:val="20"/>
              </w:rPr>
              <w:t>Benodigdheden:</w:t>
            </w:r>
          </w:p>
          <w:p w14:paraId="09CE9F8F" w14:textId="4B271D55" w:rsidR="004D6261" w:rsidRPr="0053086D" w:rsidRDefault="004D6261" w:rsidP="004D6261">
            <w:pPr>
              <w:widowControl w:val="0"/>
              <w:autoSpaceDE w:val="0"/>
              <w:autoSpaceDN w:val="0"/>
              <w:adjustRightInd w:val="0"/>
              <w:ind w:left="449" w:right="113" w:hanging="284"/>
              <w:textAlignment w:val="center"/>
              <w:rPr>
                <w:rFonts w:ascii="Calibri" w:hAnsi="Calibri" w:cs="Calibri-Bold"/>
                <w:bCs/>
                <w:color w:val="000000"/>
                <w:sz w:val="20"/>
                <w:szCs w:val="20"/>
              </w:rPr>
            </w:pPr>
            <w:r w:rsidRPr="0053086D">
              <w:rPr>
                <w:rFonts w:ascii="Calibri" w:hAnsi="Calibri" w:cs="Calibri-Bold"/>
                <w:bCs/>
                <w:color w:val="000000"/>
                <w:sz w:val="20"/>
                <w:szCs w:val="20"/>
              </w:rPr>
              <w:t>•</w:t>
            </w:r>
            <w:r w:rsidRPr="0053086D">
              <w:rPr>
                <w:rFonts w:ascii="Calibri" w:hAnsi="Calibri" w:cs="Calibri-Bold"/>
                <w:bCs/>
                <w:color w:val="000000"/>
                <w:sz w:val="20"/>
                <w:szCs w:val="20"/>
              </w:rPr>
              <w:tab/>
              <w:t>Uitgeprint schema voor het invullen van het interview voor iedere jongere</w:t>
            </w:r>
            <w:r>
              <w:rPr>
                <w:rFonts w:ascii="Calibri" w:hAnsi="Calibri" w:cs="Calibri-Bold"/>
                <w:bCs/>
                <w:color w:val="000000"/>
                <w:sz w:val="20"/>
                <w:szCs w:val="20"/>
              </w:rPr>
              <w:t xml:space="preserve">, zie </w:t>
            </w:r>
            <w:r w:rsidR="00AD3842">
              <w:rPr>
                <w:rFonts w:ascii="Calibri" w:hAnsi="Calibri" w:cs="Calibri-Bold"/>
                <w:bCs/>
                <w:color w:val="000000"/>
                <w:sz w:val="20"/>
                <w:szCs w:val="20"/>
              </w:rPr>
              <w:t>jongerenopdracht</w:t>
            </w:r>
          </w:p>
          <w:p w14:paraId="56CBE254" w14:textId="77777777" w:rsidR="004D6261" w:rsidRDefault="004D6261" w:rsidP="004D6261">
            <w:pPr>
              <w:widowControl w:val="0"/>
              <w:autoSpaceDE w:val="0"/>
              <w:autoSpaceDN w:val="0"/>
              <w:adjustRightInd w:val="0"/>
              <w:ind w:left="170" w:right="113"/>
              <w:textAlignment w:val="center"/>
              <w:rPr>
                <w:rFonts w:ascii="Calibri" w:hAnsi="Calibri" w:cs="Calibri-Bold"/>
                <w:bCs/>
                <w:color w:val="000000"/>
                <w:sz w:val="20"/>
                <w:szCs w:val="20"/>
              </w:rPr>
            </w:pPr>
          </w:p>
          <w:p w14:paraId="76FFE75D" w14:textId="66B695E2" w:rsidR="004D6261" w:rsidRPr="00296885" w:rsidRDefault="004D6261" w:rsidP="004D6261">
            <w:pPr>
              <w:widowControl w:val="0"/>
              <w:autoSpaceDE w:val="0"/>
              <w:autoSpaceDN w:val="0"/>
              <w:adjustRightInd w:val="0"/>
              <w:ind w:left="170" w:right="113"/>
              <w:textAlignment w:val="center"/>
              <w:rPr>
                <w:rFonts w:ascii="Calibri" w:hAnsi="Calibri" w:cs="Calibri-Bold"/>
                <w:bCs/>
                <w:color w:val="000000"/>
                <w:sz w:val="20"/>
                <w:szCs w:val="20"/>
              </w:rPr>
            </w:pPr>
            <w:r w:rsidRPr="0053086D">
              <w:rPr>
                <w:rFonts w:ascii="Calibri" w:hAnsi="Calibri" w:cs="Calibri-Bold"/>
                <w:bCs/>
                <w:color w:val="000000"/>
                <w:sz w:val="20"/>
                <w:szCs w:val="20"/>
              </w:rPr>
              <w:t>Vul het schema ter voorbereiding ook zelf in, zodat je eventuele vragen van jongeren over de structuur goed kunt beantwoorden. Zet tafels en stoelen in de ruimte in groepjes van 2 of 3 (niet in rijen achter elkaar).</w:t>
            </w:r>
          </w:p>
        </w:tc>
      </w:tr>
      <w:tr w:rsidR="004D6261" w:rsidRPr="006E7A69" w14:paraId="6E2DDEB5"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280F97B1" w14:textId="77777777" w:rsidR="004D6261" w:rsidRDefault="004D6261" w:rsidP="004D626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UITVOERING</w:t>
            </w:r>
          </w:p>
        </w:tc>
        <w:tc>
          <w:tcPr>
            <w:tcW w:w="8670" w:type="dxa"/>
            <w:tcBorders>
              <w:top w:val="nil"/>
              <w:bottom w:val="nil"/>
            </w:tcBorders>
            <w:shd w:val="clear" w:color="auto" w:fill="auto"/>
          </w:tcPr>
          <w:p w14:paraId="793B2CAD" w14:textId="77777777" w:rsidR="004D6261" w:rsidRPr="00296885" w:rsidRDefault="004D6261" w:rsidP="004D6261">
            <w:pPr>
              <w:widowControl w:val="0"/>
              <w:autoSpaceDE w:val="0"/>
              <w:autoSpaceDN w:val="0"/>
              <w:adjustRightInd w:val="0"/>
              <w:ind w:left="170" w:right="113"/>
              <w:textAlignment w:val="center"/>
              <w:rPr>
                <w:rFonts w:ascii="Calibri" w:hAnsi="Calibri" w:cs="Calibri"/>
                <w:sz w:val="20"/>
                <w:szCs w:val="20"/>
              </w:rPr>
            </w:pPr>
          </w:p>
        </w:tc>
      </w:tr>
      <w:tr w:rsidR="004D6261" w:rsidRPr="006E7A69" w14:paraId="3401FEB6" w14:textId="77777777" w:rsidTr="0007374C">
        <w:tc>
          <w:tcPr>
            <w:tcW w:w="2670" w:type="dxa"/>
            <w:tcBorders>
              <w:top w:val="nil"/>
            </w:tcBorders>
            <w:shd w:val="clear" w:color="D1C6FF" w:fill="C1B1D0"/>
            <w:tcMar>
              <w:top w:w="80" w:type="dxa"/>
              <w:left w:w="80" w:type="dxa"/>
              <w:bottom w:w="80" w:type="dxa"/>
              <w:right w:w="80" w:type="dxa"/>
            </w:tcMar>
          </w:tcPr>
          <w:p w14:paraId="70C5BB50" w14:textId="77777777" w:rsidR="004D6261" w:rsidRPr="006E7A69" w:rsidRDefault="004D6261" w:rsidP="004D6261">
            <w:pPr>
              <w:widowControl w:val="0"/>
              <w:autoSpaceDE w:val="0"/>
              <w:autoSpaceDN w:val="0"/>
              <w:adjustRightInd w:val="0"/>
              <w:spacing w:line="288" w:lineRule="auto"/>
              <w:textAlignment w:val="center"/>
              <w:rPr>
                <w:rFonts w:ascii="Calibri" w:hAnsi="Calibri" w:cs="Times New Roman"/>
                <w:b/>
                <w:color w:val="000000"/>
              </w:rPr>
            </w:pPr>
            <w:r w:rsidRPr="006E7A69">
              <w:rPr>
                <w:rFonts w:ascii="Calibri" w:hAnsi="Calibri" w:cs="Calibri-Bold"/>
                <w:b/>
                <w:bCs/>
                <w:color w:val="000000"/>
                <w:sz w:val="20"/>
                <w:szCs w:val="20"/>
              </w:rPr>
              <w:t>Uitleg</w:t>
            </w:r>
            <w:r>
              <w:rPr>
                <w:rFonts w:ascii="Calibri" w:hAnsi="Calibri" w:cs="Calibri-Bold"/>
                <w:b/>
                <w:bCs/>
                <w:color w:val="000000"/>
                <w:sz w:val="20"/>
                <w:szCs w:val="20"/>
              </w:rPr>
              <w:t xml:space="preserve"> door docent</w:t>
            </w:r>
          </w:p>
        </w:tc>
        <w:tc>
          <w:tcPr>
            <w:tcW w:w="8670" w:type="dxa"/>
            <w:tcBorders>
              <w:top w:val="nil"/>
            </w:tcBorders>
            <w:shd w:val="clear" w:color="D1C6FF" w:fill="DFD6E8"/>
          </w:tcPr>
          <w:p w14:paraId="6CAFEC1D" w14:textId="47D40E7F" w:rsidR="004D6261" w:rsidRPr="00550B13" w:rsidRDefault="00BD0E3D" w:rsidP="004D6261">
            <w:pPr>
              <w:widowControl w:val="0"/>
              <w:autoSpaceDE w:val="0"/>
              <w:autoSpaceDN w:val="0"/>
              <w:adjustRightInd w:val="0"/>
              <w:ind w:left="170" w:right="113"/>
              <w:textAlignment w:val="center"/>
              <w:rPr>
                <w:rFonts w:ascii="Calibri" w:hAnsi="Calibri" w:cs="Calibri-Bold"/>
                <w:bCs/>
                <w:i/>
                <w:color w:val="000000"/>
                <w:sz w:val="20"/>
                <w:szCs w:val="20"/>
              </w:rPr>
            </w:pPr>
            <w:r w:rsidRPr="0053086D">
              <w:rPr>
                <w:rFonts w:ascii="Calibri" w:hAnsi="Calibri" w:cs="Calibri-Bold"/>
                <w:bCs/>
                <w:i/>
                <w:color w:val="000000"/>
                <w:sz w:val="20"/>
                <w:szCs w:val="20"/>
              </w:rPr>
              <w:t>‘We gaan elkaar vandaag bevragen op elkaars talenten. Dit doen we door elkaar te interviewen met behulp van een interviewschema. Belangrijk daarbij is dat je goed luistert naar wat iemand zegt en dit vervolgens opschrijft, zonder je eigen oordeel of mening. Daarna vertel jij aan de hand van je ingevulde schema wat de talenten van de ander zijn.’</w:t>
            </w:r>
          </w:p>
        </w:tc>
      </w:tr>
      <w:tr w:rsidR="004D6261" w:rsidRPr="006E7A69" w14:paraId="12D49992" w14:textId="77777777" w:rsidTr="0007374C">
        <w:tc>
          <w:tcPr>
            <w:tcW w:w="2670" w:type="dxa"/>
            <w:shd w:val="clear" w:color="D1C6FF" w:fill="C1B1D0"/>
            <w:tcMar>
              <w:top w:w="80" w:type="dxa"/>
              <w:left w:w="80" w:type="dxa"/>
              <w:bottom w:w="80" w:type="dxa"/>
              <w:right w:w="80" w:type="dxa"/>
            </w:tcMar>
          </w:tcPr>
          <w:p w14:paraId="4B954E6E" w14:textId="77777777" w:rsidR="004D6261" w:rsidRPr="000E139C" w:rsidRDefault="004D6261" w:rsidP="004D626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t>Ervaren</w:t>
            </w:r>
          </w:p>
        </w:tc>
        <w:tc>
          <w:tcPr>
            <w:tcW w:w="8670" w:type="dxa"/>
            <w:shd w:val="clear" w:color="D1C6FF" w:fill="DFD6E8"/>
          </w:tcPr>
          <w:p w14:paraId="39EEA249" w14:textId="7E67E910" w:rsidR="004D6261" w:rsidRPr="00296885" w:rsidRDefault="005614FA" w:rsidP="004D626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cs="Calibri"/>
                <w:sz w:val="20"/>
                <w:szCs w:val="20"/>
              </w:rPr>
              <w:t>-</w:t>
            </w:r>
          </w:p>
        </w:tc>
      </w:tr>
      <w:tr w:rsidR="004D6261" w:rsidRPr="006E7A69" w14:paraId="41A33433" w14:textId="77777777" w:rsidTr="0007374C">
        <w:tc>
          <w:tcPr>
            <w:tcW w:w="2670" w:type="dxa"/>
            <w:shd w:val="clear" w:color="D1C6FF" w:fill="C1B1D0"/>
            <w:tcMar>
              <w:top w:w="80" w:type="dxa"/>
              <w:left w:w="80" w:type="dxa"/>
              <w:bottom w:w="80" w:type="dxa"/>
              <w:right w:w="80" w:type="dxa"/>
            </w:tcMar>
          </w:tcPr>
          <w:p w14:paraId="011441B9" w14:textId="77777777" w:rsidR="004D6261" w:rsidRPr="006E7A69" w:rsidRDefault="004D6261" w:rsidP="004D6261">
            <w:pPr>
              <w:widowControl w:val="0"/>
              <w:autoSpaceDE w:val="0"/>
              <w:autoSpaceDN w:val="0"/>
              <w:adjustRightInd w:val="0"/>
              <w:spacing w:line="288" w:lineRule="auto"/>
              <w:textAlignment w:val="center"/>
              <w:rPr>
                <w:rFonts w:ascii="Calibri" w:hAnsi="Calibri" w:cs="Times New Roman"/>
                <w:b/>
                <w:color w:val="000000"/>
              </w:rPr>
            </w:pPr>
            <w:r>
              <w:rPr>
                <w:rFonts w:ascii="Calibri" w:hAnsi="Calibri" w:cs="Calibri-Bold"/>
                <w:b/>
                <w:bCs/>
                <w:color w:val="000000"/>
                <w:sz w:val="20"/>
                <w:szCs w:val="20"/>
              </w:rPr>
              <w:t>Reflecteren</w:t>
            </w:r>
          </w:p>
        </w:tc>
        <w:tc>
          <w:tcPr>
            <w:tcW w:w="8670" w:type="dxa"/>
            <w:shd w:val="clear" w:color="D1C6FF" w:fill="DFD6E8"/>
          </w:tcPr>
          <w:p w14:paraId="12DEAD75" w14:textId="77777777" w:rsidR="00284CAD" w:rsidRPr="00A96F48" w:rsidRDefault="00284CAD" w:rsidP="00284CAD">
            <w:pPr>
              <w:pStyle w:val="Basisalinea"/>
              <w:spacing w:line="240" w:lineRule="auto"/>
              <w:ind w:left="170" w:right="113"/>
              <w:rPr>
                <w:rFonts w:cs="Calibri-Bold"/>
                <w:bCs/>
                <w:sz w:val="20"/>
                <w:szCs w:val="20"/>
              </w:rPr>
            </w:pPr>
            <w:r w:rsidRPr="00A96F48">
              <w:rPr>
                <w:rFonts w:cs="Calibri-Bold"/>
                <w:bCs/>
                <w:sz w:val="20"/>
                <w:szCs w:val="20"/>
              </w:rPr>
              <w:t>(in 2- of 3-tallen)</w:t>
            </w:r>
          </w:p>
          <w:p w14:paraId="03B12910" w14:textId="77777777" w:rsidR="00284CAD" w:rsidRPr="0053086D" w:rsidRDefault="00284CAD" w:rsidP="00284CAD">
            <w:pPr>
              <w:pStyle w:val="Basisalinea"/>
              <w:spacing w:line="240" w:lineRule="auto"/>
              <w:ind w:left="449" w:right="113" w:hanging="284"/>
              <w:rPr>
                <w:rFonts w:cs="Calibri-Bold"/>
                <w:bCs/>
                <w:sz w:val="20"/>
                <w:szCs w:val="20"/>
              </w:rPr>
            </w:pPr>
            <w:r w:rsidRPr="0053086D">
              <w:rPr>
                <w:rFonts w:cs="Calibri-Bold"/>
                <w:bCs/>
                <w:sz w:val="20"/>
                <w:szCs w:val="20"/>
              </w:rPr>
              <w:t>1.</w:t>
            </w:r>
            <w:r w:rsidRPr="0053086D">
              <w:rPr>
                <w:rFonts w:cs="Calibri-Bold"/>
                <w:bCs/>
                <w:sz w:val="20"/>
                <w:szCs w:val="20"/>
              </w:rPr>
              <w:tab/>
              <w:t>Verdeel de groep in 2- of 3-tallen.</w:t>
            </w:r>
          </w:p>
          <w:p w14:paraId="3E811032" w14:textId="77777777" w:rsidR="00284CAD" w:rsidRPr="0053086D" w:rsidRDefault="00284CAD" w:rsidP="00284CAD">
            <w:pPr>
              <w:pStyle w:val="Basisalinea"/>
              <w:spacing w:line="240" w:lineRule="auto"/>
              <w:ind w:left="449" w:right="113" w:hanging="284"/>
              <w:rPr>
                <w:rFonts w:cs="Calibri-Bold"/>
                <w:bCs/>
                <w:sz w:val="20"/>
                <w:szCs w:val="20"/>
              </w:rPr>
            </w:pPr>
            <w:r w:rsidRPr="0053086D">
              <w:rPr>
                <w:rFonts w:cs="Calibri-Bold"/>
                <w:bCs/>
                <w:sz w:val="20"/>
                <w:szCs w:val="20"/>
              </w:rPr>
              <w:t>2.</w:t>
            </w:r>
            <w:r w:rsidRPr="0053086D">
              <w:rPr>
                <w:rFonts w:cs="Calibri-Bold"/>
                <w:bCs/>
                <w:sz w:val="20"/>
                <w:szCs w:val="20"/>
              </w:rPr>
              <w:tab/>
              <w:t>Deel het schema voor het talenteninterview uit.</w:t>
            </w:r>
          </w:p>
          <w:p w14:paraId="78572FA5" w14:textId="3695B35A" w:rsidR="00284CAD" w:rsidRPr="0053086D" w:rsidRDefault="00284CAD" w:rsidP="00284CAD">
            <w:pPr>
              <w:pStyle w:val="Basisalinea"/>
              <w:spacing w:line="240" w:lineRule="auto"/>
              <w:ind w:left="449" w:right="113" w:hanging="284"/>
              <w:rPr>
                <w:rFonts w:cs="Calibri-Bold"/>
                <w:bCs/>
                <w:sz w:val="20"/>
                <w:szCs w:val="20"/>
                <w:u w:val="single"/>
              </w:rPr>
            </w:pPr>
            <w:r w:rsidRPr="0053086D">
              <w:rPr>
                <w:rFonts w:cs="Calibri-Bold"/>
                <w:bCs/>
                <w:sz w:val="20"/>
                <w:szCs w:val="20"/>
              </w:rPr>
              <w:t>3.</w:t>
            </w:r>
            <w:r w:rsidRPr="0053086D">
              <w:rPr>
                <w:rFonts w:cs="Calibri-Bold"/>
                <w:bCs/>
                <w:sz w:val="20"/>
                <w:szCs w:val="20"/>
              </w:rPr>
              <w:tab/>
              <w:t xml:space="preserve">Vraag de jongeren elkaar te bevragen en de antwoorden te noteren in </w:t>
            </w:r>
            <w:r>
              <w:rPr>
                <w:rFonts w:cs="Calibri-Bold"/>
                <w:bCs/>
                <w:sz w:val="20"/>
                <w:szCs w:val="20"/>
              </w:rPr>
              <w:t xml:space="preserve">het schema, zie </w:t>
            </w:r>
            <w:r w:rsidR="00AD3842">
              <w:rPr>
                <w:rFonts w:cs="Calibri-Bold"/>
                <w:bCs/>
                <w:sz w:val="20"/>
                <w:szCs w:val="20"/>
              </w:rPr>
              <w:t>jongerenopdracht</w:t>
            </w:r>
            <w:r>
              <w:rPr>
                <w:rFonts w:cs="Calibri-Bold"/>
                <w:bCs/>
                <w:sz w:val="20"/>
                <w:szCs w:val="20"/>
              </w:rPr>
              <w:t>.</w:t>
            </w:r>
          </w:p>
          <w:p w14:paraId="43CBB2D8" w14:textId="77777777" w:rsidR="00284CAD" w:rsidRDefault="00284CAD" w:rsidP="00284CAD">
            <w:pPr>
              <w:pStyle w:val="Basisalinea"/>
              <w:spacing w:line="240" w:lineRule="auto"/>
              <w:ind w:left="449" w:right="113" w:hanging="284"/>
              <w:rPr>
                <w:rFonts w:cs="Calibri-Bold"/>
                <w:bCs/>
                <w:sz w:val="20"/>
                <w:szCs w:val="20"/>
              </w:rPr>
            </w:pPr>
            <w:r w:rsidRPr="0053086D">
              <w:rPr>
                <w:rFonts w:cs="Calibri-Bold"/>
                <w:bCs/>
                <w:sz w:val="20"/>
                <w:szCs w:val="20"/>
              </w:rPr>
              <w:t>4.</w:t>
            </w:r>
            <w:r w:rsidRPr="0053086D">
              <w:rPr>
                <w:rFonts w:cs="Calibri-Bold"/>
                <w:bCs/>
                <w:sz w:val="20"/>
                <w:szCs w:val="20"/>
              </w:rPr>
              <w:tab/>
              <w:t>Nadat de interviews gedaan zijn, bespreken de jongeren even kort met elkaar hoe ze deze manier van interviewen ervaren hebben. Was het leuk? Was het spannend? Wat hebben zij geleerd van de ander wat ze nog niet wisten? Herkennen ze zichzelf in de geïnterviewde?</w:t>
            </w:r>
          </w:p>
          <w:p w14:paraId="7898E381" w14:textId="77777777" w:rsidR="00284CAD" w:rsidRDefault="00284CAD" w:rsidP="00284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5"/>
              <w:outlineLvl w:val="0"/>
              <w:rPr>
                <w:rFonts w:ascii="Calibri" w:hAnsi="Calibri"/>
                <w:sz w:val="20"/>
                <w:u w:val="single"/>
              </w:rPr>
            </w:pPr>
          </w:p>
          <w:p w14:paraId="1C5CC04E" w14:textId="77777777" w:rsidR="00284CAD" w:rsidRPr="0053086D" w:rsidRDefault="00284CAD" w:rsidP="00284C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65"/>
              <w:outlineLvl w:val="0"/>
              <w:rPr>
                <w:rFonts w:ascii="Calibri" w:hAnsi="Calibri"/>
                <w:sz w:val="20"/>
                <w:u w:val="single"/>
              </w:rPr>
            </w:pPr>
            <w:r w:rsidRPr="0053086D">
              <w:rPr>
                <w:rFonts w:ascii="Calibri" w:hAnsi="Calibri"/>
                <w:sz w:val="20"/>
                <w:u w:val="single"/>
              </w:rPr>
              <w:t>(plenair)</w:t>
            </w:r>
          </w:p>
          <w:p w14:paraId="0129F4DB" w14:textId="2D4A2E4E" w:rsidR="004D6261" w:rsidRPr="00CF6F6E" w:rsidRDefault="00284CAD" w:rsidP="00284CAD">
            <w:pPr>
              <w:widowControl w:val="0"/>
              <w:autoSpaceDE w:val="0"/>
              <w:autoSpaceDN w:val="0"/>
              <w:adjustRightInd w:val="0"/>
              <w:ind w:left="449" w:right="113" w:hanging="284"/>
              <w:textAlignment w:val="center"/>
              <w:rPr>
                <w:rFonts w:ascii="Calibri" w:hAnsi="Calibri" w:cs="Calibri"/>
                <w:sz w:val="20"/>
                <w:szCs w:val="20"/>
              </w:rPr>
            </w:pPr>
            <w:r w:rsidRPr="00115C66">
              <w:rPr>
                <w:rFonts w:ascii="Calibri" w:hAnsi="Calibri"/>
                <w:sz w:val="20"/>
              </w:rPr>
              <w:t xml:space="preserve">Na het interview presenteren de </w:t>
            </w:r>
            <w:r>
              <w:rPr>
                <w:rFonts w:ascii="Calibri" w:hAnsi="Calibri"/>
                <w:sz w:val="20"/>
              </w:rPr>
              <w:t>jongeren</w:t>
            </w:r>
            <w:r w:rsidRPr="00115C66">
              <w:rPr>
                <w:rFonts w:ascii="Calibri" w:hAnsi="Calibri"/>
                <w:sz w:val="20"/>
              </w:rPr>
              <w:t xml:space="preserve"> elkaars talent aan de rest van de groep.</w:t>
            </w:r>
          </w:p>
        </w:tc>
      </w:tr>
      <w:tr w:rsidR="004D6261" w:rsidRPr="006E7A69" w14:paraId="5C0934D8" w14:textId="77777777" w:rsidTr="0007374C">
        <w:tc>
          <w:tcPr>
            <w:tcW w:w="2670" w:type="dxa"/>
            <w:shd w:val="clear" w:color="D1C6FF" w:fill="C1B1D0"/>
            <w:tcMar>
              <w:top w:w="80" w:type="dxa"/>
              <w:left w:w="80" w:type="dxa"/>
              <w:bottom w:w="80" w:type="dxa"/>
              <w:right w:w="80" w:type="dxa"/>
            </w:tcMar>
          </w:tcPr>
          <w:p w14:paraId="2D16682C" w14:textId="77777777" w:rsidR="004D6261" w:rsidRDefault="004D6261" w:rsidP="004D6261">
            <w:pPr>
              <w:widowControl w:val="0"/>
              <w:autoSpaceDE w:val="0"/>
              <w:autoSpaceDN w:val="0"/>
              <w:adjustRightInd w:val="0"/>
              <w:spacing w:line="288" w:lineRule="auto"/>
              <w:textAlignment w:val="center"/>
              <w:rPr>
                <w:rFonts w:ascii="Calibri" w:hAnsi="Calibri" w:cs="Calibri-Bold"/>
                <w:b/>
                <w:bCs/>
                <w:color w:val="000000"/>
                <w:sz w:val="20"/>
                <w:szCs w:val="20"/>
              </w:rPr>
            </w:pPr>
            <w:r>
              <w:rPr>
                <w:rFonts w:ascii="Calibri" w:hAnsi="Calibri" w:cs="Calibri-Bold"/>
                <w:b/>
                <w:bCs/>
                <w:color w:val="000000"/>
                <w:sz w:val="20"/>
                <w:szCs w:val="20"/>
              </w:rPr>
              <w:lastRenderedPageBreak/>
              <w:t>Vastleggen</w:t>
            </w:r>
          </w:p>
        </w:tc>
        <w:tc>
          <w:tcPr>
            <w:tcW w:w="8670" w:type="dxa"/>
            <w:shd w:val="clear" w:color="D1C6FF" w:fill="DFD6E8"/>
          </w:tcPr>
          <w:p w14:paraId="4FA730D5" w14:textId="4F78AE72" w:rsidR="004D6261" w:rsidRPr="00CF6F6E" w:rsidRDefault="00201D4D" w:rsidP="004D6261">
            <w:pPr>
              <w:widowControl w:val="0"/>
              <w:autoSpaceDE w:val="0"/>
              <w:autoSpaceDN w:val="0"/>
              <w:adjustRightInd w:val="0"/>
              <w:ind w:left="449" w:right="113" w:hanging="284"/>
              <w:textAlignment w:val="center"/>
              <w:rPr>
                <w:rFonts w:ascii="Calibri" w:hAnsi="Calibri" w:cs="Calibri"/>
                <w:sz w:val="20"/>
                <w:szCs w:val="20"/>
              </w:rPr>
            </w:pPr>
            <w:r>
              <w:rPr>
                <w:rFonts w:ascii="Calibri" w:hAnsi="Calibri"/>
                <w:sz w:val="20"/>
              </w:rPr>
              <w:t>Laat jongeren een foto maken van de interviews en de uitgewerkte interviews bewaren.</w:t>
            </w:r>
          </w:p>
        </w:tc>
      </w:tr>
      <w:tr w:rsidR="004D6261" w:rsidRPr="006E7A69" w14:paraId="409974AE" w14:textId="77777777" w:rsidTr="00292EFA">
        <w:trPr>
          <w:trHeight w:val="211"/>
        </w:trPr>
        <w:tc>
          <w:tcPr>
            <w:tcW w:w="2670" w:type="dxa"/>
            <w:tcBorders>
              <w:bottom w:val="nil"/>
            </w:tcBorders>
            <w:shd w:val="clear" w:color="D1C6FF" w:fill="C1B1D0"/>
            <w:tcMar>
              <w:top w:w="80" w:type="dxa"/>
              <w:left w:w="80" w:type="dxa"/>
              <w:bottom w:w="80" w:type="dxa"/>
              <w:right w:w="80" w:type="dxa"/>
            </w:tcMar>
          </w:tcPr>
          <w:p w14:paraId="683D17A9" w14:textId="77777777" w:rsidR="004D6261" w:rsidRPr="00292EFA" w:rsidRDefault="004D6261" w:rsidP="004D6261">
            <w:pPr>
              <w:widowControl w:val="0"/>
              <w:autoSpaceDE w:val="0"/>
              <w:autoSpaceDN w:val="0"/>
              <w:adjustRightInd w:val="0"/>
              <w:spacing w:line="288" w:lineRule="auto"/>
              <w:textAlignment w:val="center"/>
              <w:rPr>
                <w:rFonts w:ascii="Calibri" w:hAnsi="Calibri" w:cs="Calibri-Bold"/>
                <w:b/>
                <w:bCs/>
                <w:color w:val="000000"/>
                <w:sz w:val="20"/>
                <w:szCs w:val="20"/>
              </w:rPr>
            </w:pPr>
            <w:r w:rsidRPr="006E7A69">
              <w:rPr>
                <w:rFonts w:ascii="Calibri" w:hAnsi="Calibri" w:cs="Calibri-Bold"/>
                <w:b/>
                <w:bCs/>
                <w:color w:val="000000"/>
                <w:sz w:val="20"/>
                <w:szCs w:val="20"/>
              </w:rPr>
              <w:t>Nabespreken van de activiteit</w:t>
            </w:r>
          </w:p>
        </w:tc>
        <w:tc>
          <w:tcPr>
            <w:tcW w:w="8670" w:type="dxa"/>
            <w:tcBorders>
              <w:bottom w:val="nil"/>
            </w:tcBorders>
            <w:shd w:val="clear" w:color="D1C6FF" w:fill="DFD6E8"/>
          </w:tcPr>
          <w:p w14:paraId="232A1931" w14:textId="77777777" w:rsidR="00F129A6" w:rsidRPr="0053086D" w:rsidRDefault="00F129A6" w:rsidP="00F129A6">
            <w:pPr>
              <w:widowControl w:val="0"/>
              <w:autoSpaceDE w:val="0"/>
              <w:autoSpaceDN w:val="0"/>
              <w:adjustRightInd w:val="0"/>
              <w:ind w:left="170" w:right="113"/>
              <w:textAlignment w:val="center"/>
              <w:rPr>
                <w:rFonts w:ascii="Calibri" w:hAnsi="Calibri" w:cs="Calibri-Bold"/>
                <w:bCs/>
                <w:color w:val="000000"/>
                <w:sz w:val="20"/>
                <w:szCs w:val="20"/>
              </w:rPr>
            </w:pPr>
            <w:r w:rsidRPr="0053086D">
              <w:rPr>
                <w:rFonts w:ascii="Calibri" w:hAnsi="Calibri" w:cs="Calibri-Bold"/>
                <w:bCs/>
                <w:color w:val="000000"/>
                <w:sz w:val="20"/>
                <w:szCs w:val="20"/>
              </w:rPr>
              <w:t>Hoe vonden de jongeren het om met elkaar op deze manier over talenten te praten? Wat was het meest makkelijk aan de opdracht? Wat was het meest moeilijk aan de opdracht?</w:t>
            </w:r>
          </w:p>
          <w:p w14:paraId="0AC19C65" w14:textId="21152CDE" w:rsidR="004D6261" w:rsidRPr="00296885" w:rsidRDefault="00F129A6" w:rsidP="00F129A6">
            <w:pPr>
              <w:widowControl w:val="0"/>
              <w:autoSpaceDE w:val="0"/>
              <w:autoSpaceDN w:val="0"/>
              <w:adjustRightInd w:val="0"/>
              <w:ind w:left="170" w:right="113"/>
              <w:textAlignment w:val="center"/>
              <w:rPr>
                <w:rFonts w:ascii="Calibri" w:hAnsi="Calibri" w:cs="Calibri-Bold"/>
                <w:bCs/>
                <w:color w:val="000000"/>
                <w:sz w:val="20"/>
                <w:szCs w:val="20"/>
              </w:rPr>
            </w:pPr>
            <w:r w:rsidRPr="0053086D">
              <w:rPr>
                <w:rFonts w:ascii="Calibri" w:hAnsi="Calibri" w:cs="Calibri-Bold"/>
                <w:bCs/>
                <w:color w:val="000000"/>
                <w:sz w:val="20"/>
                <w:szCs w:val="20"/>
              </w:rPr>
              <w:t>Hoe was het om met elkaar bepaalde gebeurtenissen weer even opnieuw met elkaar te bespreken?</w:t>
            </w:r>
          </w:p>
        </w:tc>
      </w:tr>
      <w:tr w:rsidR="004D6261" w:rsidRPr="006E7A69" w14:paraId="02A6F9F2" w14:textId="77777777" w:rsidTr="0007374C">
        <w:trPr>
          <w:trHeight w:val="454"/>
        </w:trPr>
        <w:tc>
          <w:tcPr>
            <w:tcW w:w="2670" w:type="dxa"/>
            <w:tcBorders>
              <w:top w:val="nil"/>
              <w:bottom w:val="nil"/>
            </w:tcBorders>
            <w:shd w:val="clear" w:color="auto" w:fill="auto"/>
            <w:tcMar>
              <w:top w:w="80" w:type="dxa"/>
              <w:left w:w="80" w:type="dxa"/>
              <w:bottom w:w="80" w:type="dxa"/>
              <w:right w:w="80" w:type="dxa"/>
            </w:tcMar>
            <w:vAlign w:val="bottom"/>
          </w:tcPr>
          <w:p w14:paraId="5A1E1492" w14:textId="77777777" w:rsidR="004D6261" w:rsidRDefault="004D6261" w:rsidP="004D6261">
            <w:pPr>
              <w:widowControl w:val="0"/>
              <w:autoSpaceDE w:val="0"/>
              <w:autoSpaceDN w:val="0"/>
              <w:adjustRightInd w:val="0"/>
              <w:spacing w:line="288" w:lineRule="auto"/>
              <w:textAlignment w:val="center"/>
              <w:rPr>
                <w:rFonts w:ascii="Calibri" w:hAnsi="Calibri" w:cs="Calibri-Bold"/>
                <w:b/>
                <w:bCs/>
                <w:color w:val="000000"/>
                <w:sz w:val="20"/>
                <w:szCs w:val="20"/>
              </w:rPr>
            </w:pPr>
            <w:r w:rsidRPr="00AC21C2">
              <w:rPr>
                <w:rFonts w:ascii="Calibri" w:hAnsi="Calibri" w:cs="Calibri-Bold"/>
                <w:b/>
                <w:bCs/>
                <w:color w:val="7030A0"/>
                <w:sz w:val="20"/>
                <w:szCs w:val="20"/>
              </w:rPr>
              <w:t>DIFFERENTIATIE</w:t>
            </w:r>
          </w:p>
        </w:tc>
        <w:tc>
          <w:tcPr>
            <w:tcW w:w="8670" w:type="dxa"/>
            <w:tcBorders>
              <w:top w:val="nil"/>
              <w:bottom w:val="nil"/>
            </w:tcBorders>
            <w:shd w:val="clear" w:color="auto" w:fill="auto"/>
          </w:tcPr>
          <w:p w14:paraId="4F080B51" w14:textId="77777777" w:rsidR="004D6261" w:rsidRPr="00296885" w:rsidRDefault="004D6261" w:rsidP="004D6261">
            <w:pPr>
              <w:widowControl w:val="0"/>
              <w:autoSpaceDE w:val="0"/>
              <w:autoSpaceDN w:val="0"/>
              <w:adjustRightInd w:val="0"/>
              <w:ind w:left="170"/>
              <w:textAlignment w:val="center"/>
              <w:rPr>
                <w:rFonts w:ascii="Calibri" w:hAnsi="Calibri" w:cs="Calibri"/>
                <w:sz w:val="20"/>
                <w:szCs w:val="20"/>
              </w:rPr>
            </w:pPr>
          </w:p>
        </w:tc>
      </w:tr>
      <w:tr w:rsidR="004D6261" w:rsidRPr="006E7A69" w14:paraId="0E53A9A6" w14:textId="77777777" w:rsidTr="009A7AAA">
        <w:tc>
          <w:tcPr>
            <w:tcW w:w="2670" w:type="dxa"/>
            <w:tcBorders>
              <w:top w:val="nil"/>
              <w:bottom w:val="nil"/>
            </w:tcBorders>
            <w:shd w:val="clear" w:color="auto" w:fill="C1B1D0"/>
            <w:tcMar>
              <w:top w:w="80" w:type="dxa"/>
              <w:left w:w="80" w:type="dxa"/>
              <w:bottom w:w="80" w:type="dxa"/>
              <w:right w:w="80" w:type="dxa"/>
            </w:tcMar>
          </w:tcPr>
          <w:p w14:paraId="5ACF7262" w14:textId="77777777" w:rsidR="004D6261" w:rsidRPr="006E7A69" w:rsidRDefault="004D6261" w:rsidP="004D6261">
            <w:pPr>
              <w:widowControl w:val="0"/>
              <w:autoSpaceDE w:val="0"/>
              <w:autoSpaceDN w:val="0"/>
              <w:adjustRightInd w:val="0"/>
              <w:spacing w:line="288" w:lineRule="auto"/>
              <w:textAlignment w:val="center"/>
              <w:rPr>
                <w:rFonts w:ascii="Calibri" w:hAnsi="Calibri" w:cs="Calibri-Bold"/>
                <w:b/>
                <w:bCs/>
                <w:color w:val="000000"/>
                <w:sz w:val="20"/>
                <w:szCs w:val="20"/>
              </w:rPr>
            </w:pPr>
            <w:r w:rsidRPr="009A7AAA">
              <w:rPr>
                <w:rFonts w:ascii="Calibri" w:hAnsi="Calibri" w:cs="Calibri-Bold"/>
                <w:b/>
                <w:bCs/>
                <w:color w:val="000000"/>
                <w:sz w:val="20"/>
                <w:szCs w:val="20"/>
                <w:shd w:val="clear" w:color="auto" w:fill="C1B1D0"/>
              </w:rPr>
              <w:t>Tips en trucs</w:t>
            </w:r>
          </w:p>
        </w:tc>
        <w:tc>
          <w:tcPr>
            <w:tcW w:w="8670" w:type="dxa"/>
            <w:tcBorders>
              <w:top w:val="nil"/>
              <w:bottom w:val="nil"/>
            </w:tcBorders>
            <w:shd w:val="clear" w:color="auto" w:fill="DFD6E8"/>
          </w:tcPr>
          <w:p w14:paraId="12861F57" w14:textId="77777777" w:rsidR="00C32917" w:rsidRPr="0053086D" w:rsidRDefault="00C32917" w:rsidP="00C32917">
            <w:pPr>
              <w:pStyle w:val="Basisalinea"/>
              <w:spacing w:line="240" w:lineRule="auto"/>
              <w:ind w:left="170" w:right="113"/>
              <w:rPr>
                <w:rFonts w:cs="Calibri-Bold"/>
                <w:bCs/>
                <w:sz w:val="20"/>
                <w:szCs w:val="20"/>
              </w:rPr>
            </w:pPr>
            <w:r w:rsidRPr="0053086D">
              <w:rPr>
                <w:rFonts w:cs="Calibri-Bold"/>
                <w:bCs/>
                <w:sz w:val="20"/>
                <w:szCs w:val="20"/>
              </w:rPr>
              <w:t>Maak de jongeren duidelijk dat de kunst van interviewen is dat je vooral luistert en geen oordeel geeft over datgene wat de ander zegt. Het is juist belangrijk om de ander de ruimte te geven zijn verhaal te doen en daar dan eventueel zelf iets van te leren.</w:t>
            </w:r>
          </w:p>
          <w:p w14:paraId="3E6D07CD" w14:textId="77777777" w:rsidR="00C32917" w:rsidRPr="0053086D" w:rsidRDefault="00C32917" w:rsidP="00C32917">
            <w:pPr>
              <w:pStyle w:val="Basisalinea"/>
              <w:spacing w:line="240" w:lineRule="auto"/>
              <w:ind w:left="170" w:right="113"/>
              <w:rPr>
                <w:rFonts w:cs="Calibri-Bold"/>
                <w:bCs/>
                <w:sz w:val="20"/>
                <w:szCs w:val="20"/>
              </w:rPr>
            </w:pPr>
          </w:p>
          <w:p w14:paraId="77D109FA" w14:textId="5BF431BB" w:rsidR="00C32917" w:rsidRPr="0053086D" w:rsidRDefault="00C32917" w:rsidP="00C32917">
            <w:pPr>
              <w:pStyle w:val="Basisalinea"/>
              <w:spacing w:line="240" w:lineRule="auto"/>
              <w:ind w:left="170" w:right="113"/>
              <w:rPr>
                <w:rFonts w:cs="Calibri-Bold"/>
                <w:bCs/>
                <w:sz w:val="20"/>
                <w:szCs w:val="20"/>
              </w:rPr>
            </w:pPr>
            <w:r w:rsidRPr="0053086D">
              <w:rPr>
                <w:rFonts w:cs="Calibri-Bold"/>
                <w:bCs/>
                <w:sz w:val="20"/>
                <w:szCs w:val="20"/>
              </w:rPr>
              <w:t>Laat de jongeren dit interview ook eens bij hun ouders uitvoeren of op hun BPV-</w:t>
            </w:r>
            <w:r w:rsidR="00A306A6">
              <w:rPr>
                <w:rFonts w:cs="Calibri-Bold"/>
                <w:bCs/>
                <w:sz w:val="20"/>
                <w:szCs w:val="20"/>
              </w:rPr>
              <w:t>,stage</w:t>
            </w:r>
            <w:r w:rsidRPr="0053086D">
              <w:rPr>
                <w:rFonts w:cs="Calibri-Bold"/>
                <w:bCs/>
                <w:sz w:val="20"/>
                <w:szCs w:val="20"/>
              </w:rPr>
              <w:t>plek. Op deze manier krijgen zij ook inzicht in de talenten van anderen.</w:t>
            </w:r>
          </w:p>
          <w:p w14:paraId="2978B91A" w14:textId="77777777" w:rsidR="00C32917" w:rsidRPr="0053086D" w:rsidRDefault="00C32917" w:rsidP="00C32917">
            <w:pPr>
              <w:pStyle w:val="Basisalinea"/>
              <w:spacing w:line="240" w:lineRule="auto"/>
              <w:ind w:left="170" w:right="113"/>
              <w:rPr>
                <w:rFonts w:cs="Calibri-Bold"/>
                <w:bCs/>
                <w:sz w:val="20"/>
                <w:szCs w:val="20"/>
              </w:rPr>
            </w:pPr>
          </w:p>
          <w:p w14:paraId="6363FFA8" w14:textId="1761E8E6" w:rsidR="004D6261" w:rsidRPr="000910BC" w:rsidRDefault="00C32917" w:rsidP="00C32917">
            <w:pPr>
              <w:widowControl w:val="0"/>
              <w:autoSpaceDE w:val="0"/>
              <w:autoSpaceDN w:val="0"/>
              <w:adjustRightInd w:val="0"/>
              <w:ind w:left="170" w:right="113"/>
              <w:textAlignment w:val="center"/>
              <w:rPr>
                <w:rFonts w:asciiTheme="majorHAnsi" w:hAnsiTheme="majorHAnsi" w:cstheme="majorHAnsi"/>
                <w:bCs/>
                <w:color w:val="000000"/>
                <w:sz w:val="20"/>
                <w:szCs w:val="20"/>
              </w:rPr>
            </w:pPr>
            <w:r w:rsidRPr="000910BC">
              <w:rPr>
                <w:rFonts w:asciiTheme="majorHAnsi" w:hAnsiTheme="majorHAnsi" w:cstheme="majorHAnsi"/>
                <w:bCs/>
                <w:sz w:val="16"/>
                <w:szCs w:val="16"/>
              </w:rPr>
              <w:t>Bron: www.grootsklein.nl</w:t>
            </w:r>
          </w:p>
        </w:tc>
      </w:tr>
    </w:tbl>
    <w:p w14:paraId="4CEF33BC" w14:textId="77777777" w:rsidR="006E7A69" w:rsidRDefault="006E7A69"/>
    <w:p w14:paraId="0FA08EA3" w14:textId="77777777" w:rsidR="00252842" w:rsidRDefault="00252842" w:rsidP="00A547FD">
      <w:pPr>
        <w:spacing w:line="252" w:lineRule="auto"/>
        <w:rPr>
          <w:rFonts w:ascii="Calibri" w:hAnsi="Calibri" w:cs="Calibri"/>
          <w:sz w:val="16"/>
          <w:szCs w:val="16"/>
        </w:rPr>
      </w:pPr>
    </w:p>
    <w:p w14:paraId="1D8CC6CD" w14:textId="77777777" w:rsidR="003F15B5" w:rsidRDefault="003F15B5" w:rsidP="00A547FD">
      <w:pPr>
        <w:spacing w:line="252" w:lineRule="auto"/>
        <w:rPr>
          <w:rFonts w:ascii="Calibri" w:hAnsi="Calibri" w:cs="Calibri"/>
          <w:sz w:val="16"/>
          <w:szCs w:val="16"/>
        </w:rPr>
      </w:pPr>
    </w:p>
    <w:p w14:paraId="3CB37A2B" w14:textId="12B25F79" w:rsidR="003F15B5" w:rsidRDefault="003F15B5" w:rsidP="00A547FD">
      <w:pPr>
        <w:spacing w:line="252" w:lineRule="auto"/>
        <w:rPr>
          <w:rFonts w:ascii="Calibri" w:hAnsi="Calibri" w:cs="Calibri"/>
          <w:sz w:val="16"/>
          <w:szCs w:val="16"/>
        </w:rPr>
      </w:pPr>
    </w:p>
    <w:p w14:paraId="60056FCF" w14:textId="4B9F43A5" w:rsidR="00533307" w:rsidRPr="00533307" w:rsidRDefault="00533307" w:rsidP="00533307">
      <w:pPr>
        <w:rPr>
          <w:rFonts w:ascii="Calibri" w:hAnsi="Calibri" w:cs="Calibri"/>
          <w:sz w:val="16"/>
          <w:szCs w:val="16"/>
        </w:rPr>
      </w:pPr>
    </w:p>
    <w:p w14:paraId="37F2FCEA" w14:textId="7FDD6D07" w:rsidR="00533307" w:rsidRPr="00533307" w:rsidRDefault="00533307" w:rsidP="00533307">
      <w:pPr>
        <w:rPr>
          <w:rFonts w:ascii="Calibri" w:hAnsi="Calibri" w:cs="Calibri"/>
          <w:sz w:val="16"/>
          <w:szCs w:val="16"/>
        </w:rPr>
      </w:pPr>
    </w:p>
    <w:p w14:paraId="6CACA571" w14:textId="3653E2A7" w:rsidR="00533307" w:rsidRPr="00533307" w:rsidRDefault="00533307" w:rsidP="00533307">
      <w:pPr>
        <w:rPr>
          <w:rFonts w:ascii="Calibri" w:hAnsi="Calibri" w:cs="Calibri"/>
          <w:sz w:val="16"/>
          <w:szCs w:val="16"/>
        </w:rPr>
      </w:pPr>
    </w:p>
    <w:p w14:paraId="4B2AEB39" w14:textId="488EB948" w:rsidR="00533307" w:rsidRPr="00533307" w:rsidRDefault="00533307" w:rsidP="00533307">
      <w:pPr>
        <w:rPr>
          <w:rFonts w:ascii="Calibri" w:hAnsi="Calibri" w:cs="Calibri"/>
          <w:sz w:val="16"/>
          <w:szCs w:val="16"/>
        </w:rPr>
      </w:pPr>
    </w:p>
    <w:p w14:paraId="2666D540" w14:textId="520FC6C6" w:rsidR="00533307" w:rsidRPr="00533307" w:rsidRDefault="00533307" w:rsidP="00533307">
      <w:pPr>
        <w:rPr>
          <w:rFonts w:ascii="Calibri" w:hAnsi="Calibri" w:cs="Calibri"/>
          <w:sz w:val="16"/>
          <w:szCs w:val="16"/>
        </w:rPr>
      </w:pPr>
    </w:p>
    <w:p w14:paraId="4249818E" w14:textId="18FC0672" w:rsidR="00533307" w:rsidRPr="00533307" w:rsidRDefault="00533307" w:rsidP="00533307">
      <w:pPr>
        <w:rPr>
          <w:rFonts w:ascii="Calibri" w:hAnsi="Calibri" w:cs="Calibri"/>
          <w:sz w:val="16"/>
          <w:szCs w:val="16"/>
        </w:rPr>
      </w:pPr>
    </w:p>
    <w:p w14:paraId="178FFF6F" w14:textId="0A470BC3" w:rsidR="00533307" w:rsidRPr="00533307" w:rsidRDefault="00533307" w:rsidP="00533307">
      <w:pPr>
        <w:rPr>
          <w:rFonts w:ascii="Calibri" w:hAnsi="Calibri" w:cs="Calibri"/>
          <w:sz w:val="16"/>
          <w:szCs w:val="16"/>
        </w:rPr>
      </w:pPr>
    </w:p>
    <w:p w14:paraId="629AE16C" w14:textId="6AC6E52B" w:rsidR="00533307" w:rsidRPr="00533307" w:rsidRDefault="00533307" w:rsidP="00533307">
      <w:pPr>
        <w:rPr>
          <w:rFonts w:ascii="Calibri" w:hAnsi="Calibri" w:cs="Calibri"/>
          <w:sz w:val="16"/>
          <w:szCs w:val="16"/>
        </w:rPr>
      </w:pPr>
    </w:p>
    <w:p w14:paraId="6B5282E7" w14:textId="5774C17E" w:rsidR="00533307" w:rsidRPr="00533307" w:rsidRDefault="00533307" w:rsidP="00533307">
      <w:pPr>
        <w:rPr>
          <w:rFonts w:ascii="Calibri" w:hAnsi="Calibri" w:cs="Calibri"/>
          <w:sz w:val="16"/>
          <w:szCs w:val="16"/>
        </w:rPr>
      </w:pPr>
    </w:p>
    <w:p w14:paraId="352FD611" w14:textId="0734151C" w:rsidR="00533307" w:rsidRPr="00533307" w:rsidRDefault="00533307" w:rsidP="00533307">
      <w:pPr>
        <w:rPr>
          <w:rFonts w:ascii="Calibri" w:hAnsi="Calibri" w:cs="Calibri"/>
          <w:sz w:val="16"/>
          <w:szCs w:val="16"/>
        </w:rPr>
      </w:pPr>
    </w:p>
    <w:p w14:paraId="741A78DC" w14:textId="369B77C6" w:rsidR="00533307" w:rsidRPr="00533307" w:rsidRDefault="00533307" w:rsidP="00533307">
      <w:pPr>
        <w:rPr>
          <w:rFonts w:ascii="Calibri" w:hAnsi="Calibri" w:cs="Calibri"/>
          <w:sz w:val="16"/>
          <w:szCs w:val="16"/>
        </w:rPr>
      </w:pPr>
    </w:p>
    <w:p w14:paraId="054EB77B" w14:textId="37E1A747" w:rsidR="00533307" w:rsidRPr="00533307" w:rsidRDefault="00533307" w:rsidP="00533307">
      <w:pPr>
        <w:rPr>
          <w:rFonts w:ascii="Calibri" w:hAnsi="Calibri" w:cs="Calibri"/>
          <w:sz w:val="16"/>
          <w:szCs w:val="16"/>
        </w:rPr>
      </w:pPr>
    </w:p>
    <w:p w14:paraId="66DB0E1B" w14:textId="7CB90E4D" w:rsidR="00533307" w:rsidRPr="00533307" w:rsidRDefault="00533307" w:rsidP="00533307">
      <w:pPr>
        <w:rPr>
          <w:rFonts w:ascii="Calibri" w:hAnsi="Calibri" w:cs="Calibri"/>
          <w:sz w:val="16"/>
          <w:szCs w:val="16"/>
        </w:rPr>
      </w:pPr>
    </w:p>
    <w:p w14:paraId="6266A0C6" w14:textId="1632AF10" w:rsidR="00533307" w:rsidRPr="00533307" w:rsidRDefault="00533307" w:rsidP="00533307">
      <w:pPr>
        <w:rPr>
          <w:rFonts w:ascii="Calibri" w:hAnsi="Calibri" w:cs="Calibri"/>
          <w:sz w:val="16"/>
          <w:szCs w:val="16"/>
        </w:rPr>
      </w:pPr>
    </w:p>
    <w:p w14:paraId="3172B834" w14:textId="19116FFF" w:rsidR="00533307" w:rsidRPr="00533307" w:rsidRDefault="00533307" w:rsidP="00533307">
      <w:pPr>
        <w:rPr>
          <w:rFonts w:ascii="Calibri" w:hAnsi="Calibri" w:cs="Calibri"/>
          <w:sz w:val="16"/>
          <w:szCs w:val="16"/>
        </w:rPr>
      </w:pPr>
    </w:p>
    <w:p w14:paraId="4D023997" w14:textId="69683948" w:rsidR="00533307" w:rsidRPr="00533307" w:rsidRDefault="00533307" w:rsidP="00533307">
      <w:pPr>
        <w:rPr>
          <w:rFonts w:ascii="Calibri" w:hAnsi="Calibri" w:cs="Calibri"/>
          <w:sz w:val="16"/>
          <w:szCs w:val="16"/>
        </w:rPr>
      </w:pPr>
    </w:p>
    <w:p w14:paraId="5E6A80C8" w14:textId="36DB5BA3" w:rsidR="00533307" w:rsidRPr="00533307" w:rsidRDefault="00533307" w:rsidP="00533307">
      <w:pPr>
        <w:rPr>
          <w:rFonts w:ascii="Calibri" w:hAnsi="Calibri" w:cs="Calibri"/>
          <w:sz w:val="16"/>
          <w:szCs w:val="16"/>
        </w:rPr>
      </w:pPr>
    </w:p>
    <w:p w14:paraId="18575409" w14:textId="693F8C3F" w:rsidR="00533307" w:rsidRPr="00533307" w:rsidRDefault="00533307" w:rsidP="00533307">
      <w:pPr>
        <w:rPr>
          <w:rFonts w:ascii="Calibri" w:hAnsi="Calibri" w:cs="Calibri"/>
          <w:sz w:val="16"/>
          <w:szCs w:val="16"/>
        </w:rPr>
      </w:pPr>
    </w:p>
    <w:p w14:paraId="45F448D1" w14:textId="479A6466" w:rsidR="00533307" w:rsidRPr="00533307" w:rsidRDefault="00533307" w:rsidP="00533307">
      <w:pPr>
        <w:rPr>
          <w:rFonts w:ascii="Calibri" w:hAnsi="Calibri" w:cs="Calibri"/>
          <w:sz w:val="16"/>
          <w:szCs w:val="16"/>
        </w:rPr>
      </w:pPr>
    </w:p>
    <w:p w14:paraId="090A7B2B" w14:textId="7223D97D" w:rsidR="00533307" w:rsidRPr="00533307" w:rsidRDefault="00533307" w:rsidP="00533307">
      <w:pPr>
        <w:rPr>
          <w:rFonts w:ascii="Calibri" w:hAnsi="Calibri" w:cs="Calibri"/>
          <w:sz w:val="16"/>
          <w:szCs w:val="16"/>
        </w:rPr>
      </w:pPr>
    </w:p>
    <w:p w14:paraId="645B8B71" w14:textId="270151C8" w:rsidR="00533307" w:rsidRPr="00533307" w:rsidRDefault="00533307" w:rsidP="00533307">
      <w:pPr>
        <w:rPr>
          <w:rFonts w:ascii="Calibri" w:hAnsi="Calibri" w:cs="Calibri"/>
          <w:sz w:val="16"/>
          <w:szCs w:val="16"/>
        </w:rPr>
      </w:pPr>
    </w:p>
    <w:p w14:paraId="78AB366D" w14:textId="5B53EC75" w:rsidR="00533307" w:rsidRPr="00533307" w:rsidRDefault="00533307" w:rsidP="00533307">
      <w:pPr>
        <w:rPr>
          <w:rFonts w:ascii="Calibri" w:hAnsi="Calibri" w:cs="Calibri"/>
          <w:sz w:val="16"/>
          <w:szCs w:val="16"/>
        </w:rPr>
      </w:pPr>
    </w:p>
    <w:p w14:paraId="3DA31DE5" w14:textId="35BEA86B" w:rsidR="00533307" w:rsidRPr="00533307" w:rsidRDefault="00533307" w:rsidP="00533307">
      <w:pPr>
        <w:rPr>
          <w:rFonts w:ascii="Calibri" w:hAnsi="Calibri" w:cs="Calibri"/>
          <w:sz w:val="16"/>
          <w:szCs w:val="16"/>
        </w:rPr>
      </w:pPr>
    </w:p>
    <w:p w14:paraId="6E4FDC9F" w14:textId="08CFB21B" w:rsidR="00533307" w:rsidRPr="00533307" w:rsidRDefault="00533307" w:rsidP="00533307">
      <w:pPr>
        <w:rPr>
          <w:rFonts w:ascii="Calibri" w:hAnsi="Calibri" w:cs="Calibri"/>
          <w:sz w:val="16"/>
          <w:szCs w:val="16"/>
        </w:rPr>
      </w:pPr>
    </w:p>
    <w:p w14:paraId="22F0707B" w14:textId="7D17DAC6" w:rsidR="00533307" w:rsidRPr="00533307" w:rsidRDefault="00533307" w:rsidP="00533307">
      <w:pPr>
        <w:rPr>
          <w:rFonts w:ascii="Calibri" w:hAnsi="Calibri" w:cs="Calibri"/>
          <w:sz w:val="16"/>
          <w:szCs w:val="16"/>
        </w:rPr>
      </w:pPr>
    </w:p>
    <w:p w14:paraId="1730D1B2" w14:textId="46E96591" w:rsidR="00533307" w:rsidRPr="00533307" w:rsidRDefault="00533307" w:rsidP="00533307">
      <w:pPr>
        <w:rPr>
          <w:rFonts w:ascii="Calibri" w:hAnsi="Calibri" w:cs="Calibri"/>
          <w:sz w:val="16"/>
          <w:szCs w:val="16"/>
        </w:rPr>
      </w:pPr>
    </w:p>
    <w:p w14:paraId="04EACDAF" w14:textId="3EE157F7" w:rsidR="005E118B" w:rsidRPr="005E118B" w:rsidRDefault="005E118B" w:rsidP="005E118B">
      <w:pPr>
        <w:rPr>
          <w:rFonts w:ascii="Calibri" w:hAnsi="Calibri" w:cs="Calibri"/>
          <w:sz w:val="16"/>
          <w:szCs w:val="16"/>
        </w:rPr>
      </w:pPr>
    </w:p>
    <w:p w14:paraId="65F86AB5" w14:textId="062282A4" w:rsidR="005E118B" w:rsidRPr="005E118B" w:rsidRDefault="005E118B" w:rsidP="005E118B">
      <w:pPr>
        <w:rPr>
          <w:rFonts w:ascii="Calibri" w:hAnsi="Calibri" w:cs="Calibri"/>
          <w:sz w:val="16"/>
          <w:szCs w:val="16"/>
        </w:rPr>
      </w:pPr>
    </w:p>
    <w:p w14:paraId="74FA7BBB" w14:textId="4869B0F1" w:rsidR="005E118B" w:rsidRDefault="005E118B" w:rsidP="005E118B">
      <w:pPr>
        <w:rPr>
          <w:rFonts w:ascii="Calibri" w:hAnsi="Calibri" w:cs="Calibri"/>
          <w:sz w:val="16"/>
          <w:szCs w:val="16"/>
        </w:rPr>
      </w:pPr>
    </w:p>
    <w:p w14:paraId="19B5D8B5" w14:textId="2821F55E" w:rsidR="005E118B" w:rsidRPr="005E118B" w:rsidRDefault="005E118B" w:rsidP="00775F19">
      <w:pPr>
        <w:tabs>
          <w:tab w:val="left" w:pos="1309"/>
        </w:tabs>
        <w:rPr>
          <w:rFonts w:ascii="Calibri" w:hAnsi="Calibri" w:cs="Calibri"/>
          <w:sz w:val="16"/>
          <w:szCs w:val="16"/>
        </w:rPr>
      </w:pPr>
    </w:p>
    <w:sectPr w:rsidR="005E118B" w:rsidRPr="005E118B" w:rsidSect="00904D89">
      <w:headerReference w:type="default" r:id="rId11"/>
      <w:footerReference w:type="even" r:id="rId12"/>
      <w:footerReference w:type="default" r:id="rId13"/>
      <w:headerReference w:type="first" r:id="rId14"/>
      <w:footerReference w:type="first" r:id="rId15"/>
      <w:pgSz w:w="16840" w:h="11900" w:orient="landscape"/>
      <w:pgMar w:top="1985" w:right="538" w:bottom="425" w:left="1418" w:header="709" w:footer="709" w:gutter="0"/>
      <w:cols w:space="42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B5231" w14:textId="77777777" w:rsidR="00C05614" w:rsidRDefault="00C05614" w:rsidP="00367101">
      <w:r>
        <w:separator/>
      </w:r>
    </w:p>
  </w:endnote>
  <w:endnote w:type="continuationSeparator" w:id="0">
    <w:p w14:paraId="7EE78F48" w14:textId="77777777" w:rsidR="00C05614" w:rsidRDefault="00C05614" w:rsidP="0036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altName w:val="MS Gothic"/>
    <w:charset w:val="80"/>
    <w:family w:val="auto"/>
    <w:pitch w:val="variable"/>
    <w:sig w:usb0="E00002FF" w:usb1="7AC7FFFF" w:usb2="00000012" w:usb3="00000000" w:csb0="0002000D" w:csb1="00000000"/>
  </w:font>
  <w:font w:name="Calibri-Bold">
    <w:altName w:val="Times New Roman"/>
    <w:charset w:val="00"/>
    <w:family w:val="auto"/>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83B5E"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2EA77B6" w14:textId="77777777" w:rsidR="00CF2D5D" w:rsidRDefault="00CF2D5D" w:rsidP="00CF2D5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16A6F" w14:textId="77777777" w:rsidR="00CF2D5D" w:rsidRDefault="00CF2D5D" w:rsidP="00CF2D5D">
    <w:pPr>
      <w:pStyle w:val="Voettekst"/>
      <w:framePr w:wrap="none"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961A9">
      <w:rPr>
        <w:rStyle w:val="Paginanummer"/>
        <w:noProof/>
      </w:rPr>
      <w:t>2</w:t>
    </w:r>
    <w:r>
      <w:rPr>
        <w:rStyle w:val="Paginanummer"/>
      </w:rPr>
      <w:fldChar w:fldCharType="end"/>
    </w:r>
  </w:p>
  <w:p w14:paraId="45DD2174" w14:textId="77777777" w:rsidR="00F64900" w:rsidRPr="00F64900" w:rsidRDefault="00F64900" w:rsidP="00F64900">
    <w:pPr>
      <w:widowControl w:val="0"/>
      <w:autoSpaceDE w:val="0"/>
      <w:autoSpaceDN w:val="0"/>
      <w:adjustRightInd w:val="0"/>
      <w:spacing w:line="288" w:lineRule="auto"/>
      <w:textAlignment w:val="center"/>
      <w:rPr>
        <w:rFonts w:ascii="Calibri" w:hAnsi="Calibri" w:cs="Calibri-Bold"/>
        <w:bCs/>
        <w:color w:val="000000"/>
        <w:sz w:val="16"/>
        <w:szCs w:val="16"/>
      </w:rPr>
    </w:pPr>
    <w:r>
      <w:rPr>
        <w:rFonts w:ascii="Calibri" w:hAnsi="Calibri" w:cs="Calibri-Bold"/>
        <w:bCs/>
        <w:noProof/>
        <w:color w:val="000000"/>
        <w:sz w:val="16"/>
        <w:szCs w:val="16"/>
      </w:rPr>
      <w:drawing>
        <wp:inline distT="0" distB="0" distL="0" distR="0" wp14:anchorId="301E3CF7" wp14:editId="13159AD9">
          <wp:extent cx="720000" cy="251911"/>
          <wp:effectExtent l="0" t="0" r="444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by-sa.png"/>
                  <pic:cNvPicPr/>
                </pic:nvPicPr>
                <pic:blipFill>
                  <a:blip r:embed="rId1">
                    <a:extLst>
                      <a:ext uri="{28A0092B-C50C-407E-A947-70E740481C1C}">
                        <a14:useLocalDpi xmlns:a14="http://schemas.microsoft.com/office/drawing/2010/main" val="0"/>
                      </a:ext>
                    </a:extLst>
                  </a:blip>
                  <a:stretch>
                    <a:fillRect/>
                  </a:stretch>
                </pic:blipFill>
                <pic:spPr>
                  <a:xfrm>
                    <a:off x="0" y="0"/>
                    <a:ext cx="720000" cy="251911"/>
                  </a:xfrm>
                  <a:prstGeom prst="rect">
                    <a:avLst/>
                  </a:prstGeom>
                </pic:spPr>
              </pic:pic>
            </a:graphicData>
          </a:graphic>
        </wp:inline>
      </w:drawing>
    </w:r>
    <w:r>
      <w:rPr>
        <w:rFonts w:ascii="Calibri" w:hAnsi="Calibri" w:cs="Calibri-Bold"/>
        <w:bCs/>
        <w:color w:val="000000"/>
        <w:sz w:val="16"/>
        <w:szCs w:val="16"/>
      </w:rPr>
      <w:t xml:space="preserve"> </w:t>
    </w:r>
  </w:p>
  <w:p w14:paraId="4F59462B" w14:textId="77777777" w:rsidR="00CF2D5D" w:rsidRDefault="00CF2D5D" w:rsidP="00CF2D5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BCA46" w14:textId="453E42A8" w:rsidR="005E118B" w:rsidRDefault="005E118B">
    <w:pPr>
      <w:pStyle w:val="Voettekst"/>
    </w:pPr>
  </w:p>
  <w:p w14:paraId="4647EC94" w14:textId="77777777" w:rsidR="005E118B" w:rsidRDefault="005E11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A707" w14:textId="77777777" w:rsidR="00C05614" w:rsidRDefault="00C05614" w:rsidP="00367101">
      <w:r>
        <w:separator/>
      </w:r>
    </w:p>
  </w:footnote>
  <w:footnote w:type="continuationSeparator" w:id="0">
    <w:p w14:paraId="1F662D6E" w14:textId="77777777" w:rsidR="00C05614" w:rsidRDefault="00C05614" w:rsidP="0036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0A28E" w14:textId="77777777" w:rsidR="00A67304" w:rsidRDefault="00A67304" w:rsidP="009D3F98">
    <w:pPr>
      <w:pStyle w:val="Koptekst"/>
      <w:tabs>
        <w:tab w:val="clear" w:pos="4536"/>
        <w:tab w:val="clear" w:pos="9072"/>
        <w:tab w:val="left" w:pos="3780"/>
      </w:tabs>
    </w:pPr>
    <w:r>
      <w:rPr>
        <w:noProof/>
      </w:rPr>
      <w:drawing>
        <wp:anchor distT="0" distB="0" distL="114300" distR="114300" simplePos="0" relativeHeight="251660288" behindDoc="1" locked="0" layoutInCell="1" allowOverlap="1" wp14:anchorId="14B608EA" wp14:editId="2680A3F2">
          <wp:simplePos x="0" y="0"/>
          <wp:positionH relativeFrom="column">
            <wp:posOffset>-914400</wp:posOffset>
          </wp:positionH>
          <wp:positionV relativeFrom="paragraph">
            <wp:posOffset>-471805</wp:posOffset>
          </wp:positionV>
          <wp:extent cx="10728000" cy="7583230"/>
          <wp:effectExtent l="0" t="0" r="0" b="11430"/>
          <wp:wrapNone/>
          <wp:docPr id="32" name="Afbeelding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023_v4 Word_04.jpg"/>
                  <pic:cNvPicPr/>
                </pic:nvPicPr>
                <pic:blipFill>
                  <a:blip r:embed="rId1">
                    <a:extLst>
                      <a:ext uri="{28A0092B-C50C-407E-A947-70E740481C1C}">
                        <a14:useLocalDpi xmlns:a14="http://schemas.microsoft.com/office/drawing/2010/main" val="0"/>
                      </a:ext>
                    </a:extLst>
                  </a:blip>
                  <a:stretch>
                    <a:fillRect/>
                  </a:stretch>
                </pic:blipFill>
                <pic:spPr>
                  <a:xfrm>
                    <a:off x="0" y="0"/>
                    <a:ext cx="10728000" cy="7583230"/>
                  </a:xfrm>
                  <a:prstGeom prst="rect">
                    <a:avLst/>
                  </a:prstGeom>
                </pic:spPr>
              </pic:pic>
            </a:graphicData>
          </a:graphic>
          <wp14:sizeRelH relativeFrom="page">
            <wp14:pctWidth>0</wp14:pctWidth>
          </wp14:sizeRelH>
          <wp14:sizeRelV relativeFrom="page">
            <wp14:pctHeight>0</wp14:pctHeight>
          </wp14:sizeRelV>
        </wp:anchor>
      </w:drawing>
    </w:r>
    <w:r w:rsidR="00F64900">
      <w:rPr>
        <w:noProof/>
      </w:rPr>
      <w:t xml:space="preserve"> </w:t>
    </w:r>
    <w:r w:rsidR="009D3F98">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165B5" w14:textId="77777777" w:rsidR="00A67304" w:rsidRDefault="00907C13">
    <w:pPr>
      <w:pStyle w:val="Koptekst"/>
    </w:pPr>
    <w:r>
      <w:rPr>
        <w:noProof/>
      </w:rPr>
      <w:drawing>
        <wp:anchor distT="0" distB="0" distL="114300" distR="114300" simplePos="0" relativeHeight="251661312" behindDoc="1" locked="0" layoutInCell="1" allowOverlap="1" wp14:anchorId="3EE24120" wp14:editId="08E932FF">
          <wp:simplePos x="0" y="0"/>
          <wp:positionH relativeFrom="column">
            <wp:posOffset>-892175</wp:posOffset>
          </wp:positionH>
          <wp:positionV relativeFrom="paragraph">
            <wp:posOffset>-450215</wp:posOffset>
          </wp:positionV>
          <wp:extent cx="10685968" cy="7560000"/>
          <wp:effectExtent l="0" t="0" r="0" b="0"/>
          <wp:wrapNone/>
          <wp:docPr id="3" name="Afbeelding 3"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schermafbeelding&#10;&#10;Automatisch gegenereerde beschrijving"/>
                  <pic:cNvPicPr/>
                </pic:nvPicPr>
                <pic:blipFill>
                  <a:blip r:embed="rId1"/>
                  <a:stretch>
                    <a:fillRect/>
                  </a:stretch>
                </pic:blipFill>
                <pic:spPr>
                  <a:xfrm>
                    <a:off x="0" y="0"/>
                    <a:ext cx="10685968" cy="756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6548"/>
    <w:multiLevelType w:val="hybridMultilevel"/>
    <w:tmpl w:val="6A34DA76"/>
    <w:lvl w:ilvl="0" w:tplc="4AFAE328">
      <w:start w:val="1"/>
      <w:numFmt w:val="bullet"/>
      <w:lvlText w:val=""/>
      <w:lvlJc w:val="left"/>
      <w:pPr>
        <w:ind w:left="890" w:hanging="360"/>
      </w:pPr>
      <w:rPr>
        <w:rFonts w:ascii="Symbol" w:hAnsi="Symbol" w:hint="default"/>
        <w:color w:val="26264C" w:themeColor="accent1" w:themeShade="BF"/>
        <w:u w:color="CC0099"/>
      </w:rPr>
    </w:lvl>
    <w:lvl w:ilvl="1" w:tplc="04130003" w:tentative="1">
      <w:start w:val="1"/>
      <w:numFmt w:val="bullet"/>
      <w:lvlText w:val="o"/>
      <w:lvlJc w:val="left"/>
      <w:pPr>
        <w:ind w:left="1610" w:hanging="360"/>
      </w:pPr>
      <w:rPr>
        <w:rFonts w:ascii="Courier New" w:hAnsi="Courier New" w:cs="Courier New" w:hint="default"/>
      </w:rPr>
    </w:lvl>
    <w:lvl w:ilvl="2" w:tplc="04130005" w:tentative="1">
      <w:start w:val="1"/>
      <w:numFmt w:val="bullet"/>
      <w:lvlText w:val=""/>
      <w:lvlJc w:val="left"/>
      <w:pPr>
        <w:ind w:left="2330" w:hanging="360"/>
      </w:pPr>
      <w:rPr>
        <w:rFonts w:ascii="Wingdings" w:hAnsi="Wingdings" w:hint="default"/>
      </w:rPr>
    </w:lvl>
    <w:lvl w:ilvl="3" w:tplc="04130001" w:tentative="1">
      <w:start w:val="1"/>
      <w:numFmt w:val="bullet"/>
      <w:lvlText w:val=""/>
      <w:lvlJc w:val="left"/>
      <w:pPr>
        <w:ind w:left="3050" w:hanging="360"/>
      </w:pPr>
      <w:rPr>
        <w:rFonts w:ascii="Symbol" w:hAnsi="Symbol" w:hint="default"/>
      </w:rPr>
    </w:lvl>
    <w:lvl w:ilvl="4" w:tplc="04130003" w:tentative="1">
      <w:start w:val="1"/>
      <w:numFmt w:val="bullet"/>
      <w:lvlText w:val="o"/>
      <w:lvlJc w:val="left"/>
      <w:pPr>
        <w:ind w:left="3770" w:hanging="360"/>
      </w:pPr>
      <w:rPr>
        <w:rFonts w:ascii="Courier New" w:hAnsi="Courier New" w:cs="Courier New" w:hint="default"/>
      </w:rPr>
    </w:lvl>
    <w:lvl w:ilvl="5" w:tplc="04130005" w:tentative="1">
      <w:start w:val="1"/>
      <w:numFmt w:val="bullet"/>
      <w:lvlText w:val=""/>
      <w:lvlJc w:val="left"/>
      <w:pPr>
        <w:ind w:left="4490" w:hanging="360"/>
      </w:pPr>
      <w:rPr>
        <w:rFonts w:ascii="Wingdings" w:hAnsi="Wingdings" w:hint="default"/>
      </w:rPr>
    </w:lvl>
    <w:lvl w:ilvl="6" w:tplc="04130001" w:tentative="1">
      <w:start w:val="1"/>
      <w:numFmt w:val="bullet"/>
      <w:lvlText w:val=""/>
      <w:lvlJc w:val="left"/>
      <w:pPr>
        <w:ind w:left="5210" w:hanging="360"/>
      </w:pPr>
      <w:rPr>
        <w:rFonts w:ascii="Symbol" w:hAnsi="Symbol" w:hint="default"/>
      </w:rPr>
    </w:lvl>
    <w:lvl w:ilvl="7" w:tplc="04130003" w:tentative="1">
      <w:start w:val="1"/>
      <w:numFmt w:val="bullet"/>
      <w:lvlText w:val="o"/>
      <w:lvlJc w:val="left"/>
      <w:pPr>
        <w:ind w:left="5930" w:hanging="360"/>
      </w:pPr>
      <w:rPr>
        <w:rFonts w:ascii="Courier New" w:hAnsi="Courier New" w:cs="Courier New" w:hint="default"/>
      </w:rPr>
    </w:lvl>
    <w:lvl w:ilvl="8" w:tplc="04130005" w:tentative="1">
      <w:start w:val="1"/>
      <w:numFmt w:val="bullet"/>
      <w:lvlText w:val=""/>
      <w:lvlJc w:val="left"/>
      <w:pPr>
        <w:ind w:left="6650" w:hanging="360"/>
      </w:pPr>
      <w:rPr>
        <w:rFonts w:ascii="Wingdings" w:hAnsi="Wingdings" w:hint="default"/>
      </w:rPr>
    </w:lvl>
  </w:abstractNum>
  <w:abstractNum w:abstractNumId="1" w15:restartNumberingAfterBreak="0">
    <w:nsid w:val="123B1CB0"/>
    <w:multiLevelType w:val="hybridMultilevel"/>
    <w:tmpl w:val="62363870"/>
    <w:lvl w:ilvl="0" w:tplc="4AFAE328">
      <w:start w:val="1"/>
      <w:numFmt w:val="bullet"/>
      <w:lvlText w:val=""/>
      <w:lvlJc w:val="left"/>
      <w:pPr>
        <w:ind w:left="1333" w:hanging="360"/>
      </w:pPr>
      <w:rPr>
        <w:rFonts w:ascii="Symbol" w:hAnsi="Symbol" w:hint="default"/>
        <w:color w:val="26264C" w:themeColor="accent1" w:themeShade="BF"/>
        <w:u w:color="CC0099"/>
      </w:rPr>
    </w:lvl>
    <w:lvl w:ilvl="1" w:tplc="04130003" w:tentative="1">
      <w:start w:val="1"/>
      <w:numFmt w:val="bullet"/>
      <w:lvlText w:val="o"/>
      <w:lvlJc w:val="left"/>
      <w:pPr>
        <w:ind w:left="1883" w:hanging="360"/>
      </w:pPr>
      <w:rPr>
        <w:rFonts w:ascii="Courier New" w:hAnsi="Courier New" w:cs="Courier New" w:hint="default"/>
      </w:rPr>
    </w:lvl>
    <w:lvl w:ilvl="2" w:tplc="04130005" w:tentative="1">
      <w:start w:val="1"/>
      <w:numFmt w:val="bullet"/>
      <w:lvlText w:val=""/>
      <w:lvlJc w:val="left"/>
      <w:pPr>
        <w:ind w:left="2603" w:hanging="360"/>
      </w:pPr>
      <w:rPr>
        <w:rFonts w:ascii="Wingdings" w:hAnsi="Wingdings" w:hint="default"/>
      </w:rPr>
    </w:lvl>
    <w:lvl w:ilvl="3" w:tplc="04130001" w:tentative="1">
      <w:start w:val="1"/>
      <w:numFmt w:val="bullet"/>
      <w:lvlText w:val=""/>
      <w:lvlJc w:val="left"/>
      <w:pPr>
        <w:ind w:left="3323" w:hanging="360"/>
      </w:pPr>
      <w:rPr>
        <w:rFonts w:ascii="Symbol" w:hAnsi="Symbol" w:hint="default"/>
      </w:rPr>
    </w:lvl>
    <w:lvl w:ilvl="4" w:tplc="04130003" w:tentative="1">
      <w:start w:val="1"/>
      <w:numFmt w:val="bullet"/>
      <w:lvlText w:val="o"/>
      <w:lvlJc w:val="left"/>
      <w:pPr>
        <w:ind w:left="4043" w:hanging="360"/>
      </w:pPr>
      <w:rPr>
        <w:rFonts w:ascii="Courier New" w:hAnsi="Courier New" w:cs="Courier New" w:hint="default"/>
      </w:rPr>
    </w:lvl>
    <w:lvl w:ilvl="5" w:tplc="04130005" w:tentative="1">
      <w:start w:val="1"/>
      <w:numFmt w:val="bullet"/>
      <w:lvlText w:val=""/>
      <w:lvlJc w:val="left"/>
      <w:pPr>
        <w:ind w:left="4763" w:hanging="360"/>
      </w:pPr>
      <w:rPr>
        <w:rFonts w:ascii="Wingdings" w:hAnsi="Wingdings" w:hint="default"/>
      </w:rPr>
    </w:lvl>
    <w:lvl w:ilvl="6" w:tplc="04130001" w:tentative="1">
      <w:start w:val="1"/>
      <w:numFmt w:val="bullet"/>
      <w:lvlText w:val=""/>
      <w:lvlJc w:val="left"/>
      <w:pPr>
        <w:ind w:left="5483" w:hanging="360"/>
      </w:pPr>
      <w:rPr>
        <w:rFonts w:ascii="Symbol" w:hAnsi="Symbol" w:hint="default"/>
      </w:rPr>
    </w:lvl>
    <w:lvl w:ilvl="7" w:tplc="04130003" w:tentative="1">
      <w:start w:val="1"/>
      <w:numFmt w:val="bullet"/>
      <w:lvlText w:val="o"/>
      <w:lvlJc w:val="left"/>
      <w:pPr>
        <w:ind w:left="6203" w:hanging="360"/>
      </w:pPr>
      <w:rPr>
        <w:rFonts w:ascii="Courier New" w:hAnsi="Courier New" w:cs="Courier New" w:hint="default"/>
      </w:rPr>
    </w:lvl>
    <w:lvl w:ilvl="8" w:tplc="04130005" w:tentative="1">
      <w:start w:val="1"/>
      <w:numFmt w:val="bullet"/>
      <w:lvlText w:val=""/>
      <w:lvlJc w:val="left"/>
      <w:pPr>
        <w:ind w:left="6923" w:hanging="360"/>
      </w:pPr>
      <w:rPr>
        <w:rFonts w:ascii="Wingdings" w:hAnsi="Wingdings" w:hint="default"/>
      </w:rPr>
    </w:lvl>
  </w:abstractNum>
  <w:abstractNum w:abstractNumId="2" w15:restartNumberingAfterBreak="0">
    <w:nsid w:val="22FA1812"/>
    <w:multiLevelType w:val="hybridMultilevel"/>
    <w:tmpl w:val="5F1C3EB8"/>
    <w:lvl w:ilvl="0" w:tplc="04130001">
      <w:start w:val="1"/>
      <w:numFmt w:val="bullet"/>
      <w:lvlText w:val=""/>
      <w:lvlJc w:val="left"/>
      <w:pPr>
        <w:ind w:left="530" w:hanging="360"/>
      </w:pPr>
      <w:rPr>
        <w:rFonts w:ascii="Symbol" w:hAnsi="Symbol"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3" w15:restartNumberingAfterBreak="0">
    <w:nsid w:val="28CE26F3"/>
    <w:multiLevelType w:val="hybridMultilevel"/>
    <w:tmpl w:val="22EC2C0C"/>
    <w:lvl w:ilvl="0" w:tplc="4A3C4DC0">
      <w:numFmt w:val="bullet"/>
      <w:lvlText w:val="-"/>
      <w:lvlJc w:val="left"/>
      <w:pPr>
        <w:ind w:left="360" w:hanging="360"/>
      </w:pPr>
      <w:rPr>
        <w:rFonts w:ascii="Cambria" w:eastAsiaTheme="minorEastAsia" w:hAnsi="Cambri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8B526F0"/>
    <w:multiLevelType w:val="hybridMultilevel"/>
    <w:tmpl w:val="207CA862"/>
    <w:lvl w:ilvl="0" w:tplc="DBF86EAC">
      <w:start w:val="1"/>
      <w:numFmt w:val="decimal"/>
      <w:lvlText w:val="%1."/>
      <w:lvlJc w:val="left"/>
      <w:pPr>
        <w:ind w:left="890" w:hanging="360"/>
      </w:pPr>
      <w:rPr>
        <w:rFonts w:ascii="Arial" w:hAnsi="Arial" w:hint="default"/>
        <w:b/>
        <w:i w:val="0"/>
        <w:sz w:val="20"/>
      </w:rPr>
    </w:lvl>
    <w:lvl w:ilvl="1" w:tplc="04130019" w:tentative="1">
      <w:start w:val="1"/>
      <w:numFmt w:val="lowerLetter"/>
      <w:lvlText w:val="%2."/>
      <w:lvlJc w:val="left"/>
      <w:pPr>
        <w:ind w:left="1610" w:hanging="360"/>
      </w:pPr>
    </w:lvl>
    <w:lvl w:ilvl="2" w:tplc="0413001B" w:tentative="1">
      <w:start w:val="1"/>
      <w:numFmt w:val="lowerRoman"/>
      <w:lvlText w:val="%3."/>
      <w:lvlJc w:val="right"/>
      <w:pPr>
        <w:ind w:left="2330" w:hanging="180"/>
      </w:pPr>
    </w:lvl>
    <w:lvl w:ilvl="3" w:tplc="0413000F" w:tentative="1">
      <w:start w:val="1"/>
      <w:numFmt w:val="decimal"/>
      <w:lvlText w:val="%4."/>
      <w:lvlJc w:val="left"/>
      <w:pPr>
        <w:ind w:left="3050" w:hanging="360"/>
      </w:pPr>
    </w:lvl>
    <w:lvl w:ilvl="4" w:tplc="04130019" w:tentative="1">
      <w:start w:val="1"/>
      <w:numFmt w:val="lowerLetter"/>
      <w:lvlText w:val="%5."/>
      <w:lvlJc w:val="left"/>
      <w:pPr>
        <w:ind w:left="3770" w:hanging="360"/>
      </w:pPr>
    </w:lvl>
    <w:lvl w:ilvl="5" w:tplc="0413001B" w:tentative="1">
      <w:start w:val="1"/>
      <w:numFmt w:val="lowerRoman"/>
      <w:lvlText w:val="%6."/>
      <w:lvlJc w:val="right"/>
      <w:pPr>
        <w:ind w:left="4490" w:hanging="180"/>
      </w:pPr>
    </w:lvl>
    <w:lvl w:ilvl="6" w:tplc="0413000F" w:tentative="1">
      <w:start w:val="1"/>
      <w:numFmt w:val="decimal"/>
      <w:lvlText w:val="%7."/>
      <w:lvlJc w:val="left"/>
      <w:pPr>
        <w:ind w:left="5210" w:hanging="360"/>
      </w:pPr>
    </w:lvl>
    <w:lvl w:ilvl="7" w:tplc="04130019" w:tentative="1">
      <w:start w:val="1"/>
      <w:numFmt w:val="lowerLetter"/>
      <w:lvlText w:val="%8."/>
      <w:lvlJc w:val="left"/>
      <w:pPr>
        <w:ind w:left="5930" w:hanging="360"/>
      </w:pPr>
    </w:lvl>
    <w:lvl w:ilvl="8" w:tplc="0413001B" w:tentative="1">
      <w:start w:val="1"/>
      <w:numFmt w:val="lowerRoman"/>
      <w:lvlText w:val="%9."/>
      <w:lvlJc w:val="right"/>
      <w:pPr>
        <w:ind w:left="6650" w:hanging="180"/>
      </w:pPr>
    </w:lvl>
  </w:abstractNum>
  <w:abstractNum w:abstractNumId="5" w15:restartNumberingAfterBreak="0">
    <w:nsid w:val="45947A51"/>
    <w:multiLevelType w:val="hybridMultilevel"/>
    <w:tmpl w:val="6CD826D8"/>
    <w:lvl w:ilvl="0" w:tplc="4AFAE328">
      <w:start w:val="1"/>
      <w:numFmt w:val="bullet"/>
      <w:lvlText w:val=""/>
      <w:lvlJc w:val="left"/>
      <w:pPr>
        <w:ind w:left="519" w:hanging="360"/>
      </w:pPr>
      <w:rPr>
        <w:rFonts w:ascii="Symbol" w:hAnsi="Symbol" w:hint="default"/>
        <w:color w:val="26264C" w:themeColor="accent1" w:themeShade="BF"/>
        <w:u w:color="CC0099"/>
      </w:rPr>
    </w:lvl>
    <w:lvl w:ilvl="1" w:tplc="04130003" w:tentative="1">
      <w:start w:val="1"/>
      <w:numFmt w:val="bullet"/>
      <w:lvlText w:val="o"/>
      <w:lvlJc w:val="left"/>
      <w:pPr>
        <w:ind w:left="1069" w:hanging="360"/>
      </w:pPr>
      <w:rPr>
        <w:rFonts w:ascii="Courier New" w:hAnsi="Courier New" w:cs="Courier New" w:hint="default"/>
      </w:rPr>
    </w:lvl>
    <w:lvl w:ilvl="2" w:tplc="04130005" w:tentative="1">
      <w:start w:val="1"/>
      <w:numFmt w:val="bullet"/>
      <w:lvlText w:val=""/>
      <w:lvlJc w:val="left"/>
      <w:pPr>
        <w:ind w:left="1789" w:hanging="360"/>
      </w:pPr>
      <w:rPr>
        <w:rFonts w:ascii="Wingdings" w:hAnsi="Wingdings" w:hint="default"/>
      </w:rPr>
    </w:lvl>
    <w:lvl w:ilvl="3" w:tplc="04130001" w:tentative="1">
      <w:start w:val="1"/>
      <w:numFmt w:val="bullet"/>
      <w:lvlText w:val=""/>
      <w:lvlJc w:val="left"/>
      <w:pPr>
        <w:ind w:left="2509" w:hanging="360"/>
      </w:pPr>
      <w:rPr>
        <w:rFonts w:ascii="Symbol" w:hAnsi="Symbol" w:hint="default"/>
      </w:rPr>
    </w:lvl>
    <w:lvl w:ilvl="4" w:tplc="04130003" w:tentative="1">
      <w:start w:val="1"/>
      <w:numFmt w:val="bullet"/>
      <w:lvlText w:val="o"/>
      <w:lvlJc w:val="left"/>
      <w:pPr>
        <w:ind w:left="3229" w:hanging="360"/>
      </w:pPr>
      <w:rPr>
        <w:rFonts w:ascii="Courier New" w:hAnsi="Courier New" w:cs="Courier New" w:hint="default"/>
      </w:rPr>
    </w:lvl>
    <w:lvl w:ilvl="5" w:tplc="04130005" w:tentative="1">
      <w:start w:val="1"/>
      <w:numFmt w:val="bullet"/>
      <w:lvlText w:val=""/>
      <w:lvlJc w:val="left"/>
      <w:pPr>
        <w:ind w:left="3949" w:hanging="360"/>
      </w:pPr>
      <w:rPr>
        <w:rFonts w:ascii="Wingdings" w:hAnsi="Wingdings" w:hint="default"/>
      </w:rPr>
    </w:lvl>
    <w:lvl w:ilvl="6" w:tplc="04130001" w:tentative="1">
      <w:start w:val="1"/>
      <w:numFmt w:val="bullet"/>
      <w:lvlText w:val=""/>
      <w:lvlJc w:val="left"/>
      <w:pPr>
        <w:ind w:left="4669" w:hanging="360"/>
      </w:pPr>
      <w:rPr>
        <w:rFonts w:ascii="Symbol" w:hAnsi="Symbol" w:hint="default"/>
      </w:rPr>
    </w:lvl>
    <w:lvl w:ilvl="7" w:tplc="04130003" w:tentative="1">
      <w:start w:val="1"/>
      <w:numFmt w:val="bullet"/>
      <w:lvlText w:val="o"/>
      <w:lvlJc w:val="left"/>
      <w:pPr>
        <w:ind w:left="5389" w:hanging="360"/>
      </w:pPr>
      <w:rPr>
        <w:rFonts w:ascii="Courier New" w:hAnsi="Courier New" w:cs="Courier New" w:hint="default"/>
      </w:rPr>
    </w:lvl>
    <w:lvl w:ilvl="8" w:tplc="04130005" w:tentative="1">
      <w:start w:val="1"/>
      <w:numFmt w:val="bullet"/>
      <w:lvlText w:val=""/>
      <w:lvlJc w:val="left"/>
      <w:pPr>
        <w:ind w:left="6109" w:hanging="360"/>
      </w:pPr>
      <w:rPr>
        <w:rFonts w:ascii="Wingdings" w:hAnsi="Wingdings" w:hint="default"/>
      </w:rPr>
    </w:lvl>
  </w:abstractNum>
  <w:abstractNum w:abstractNumId="6" w15:restartNumberingAfterBreak="0">
    <w:nsid w:val="746226EC"/>
    <w:multiLevelType w:val="hybridMultilevel"/>
    <w:tmpl w:val="77208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6B2"/>
    <w:rsid w:val="00003D6D"/>
    <w:rsid w:val="00011123"/>
    <w:rsid w:val="00026D82"/>
    <w:rsid w:val="0007230F"/>
    <w:rsid w:val="0007374C"/>
    <w:rsid w:val="000910BC"/>
    <w:rsid w:val="000978E2"/>
    <w:rsid w:val="000C24F1"/>
    <w:rsid w:val="000C413E"/>
    <w:rsid w:val="000D449F"/>
    <w:rsid w:val="000D5DCA"/>
    <w:rsid w:val="000E139C"/>
    <w:rsid w:val="000F097F"/>
    <w:rsid w:val="000F4ECC"/>
    <w:rsid w:val="001441C7"/>
    <w:rsid w:val="0018474F"/>
    <w:rsid w:val="0019590B"/>
    <w:rsid w:val="001E2365"/>
    <w:rsid w:val="00201D4D"/>
    <w:rsid w:val="002106B8"/>
    <w:rsid w:val="00224446"/>
    <w:rsid w:val="0023619E"/>
    <w:rsid w:val="00241D60"/>
    <w:rsid w:val="00252842"/>
    <w:rsid w:val="002638DE"/>
    <w:rsid w:val="00284CAD"/>
    <w:rsid w:val="00292EFA"/>
    <w:rsid w:val="002961A9"/>
    <w:rsid w:val="00296885"/>
    <w:rsid w:val="002A034A"/>
    <w:rsid w:val="002A33F0"/>
    <w:rsid w:val="002A4CF3"/>
    <w:rsid w:val="002B6241"/>
    <w:rsid w:val="002C7D99"/>
    <w:rsid w:val="002E7CD2"/>
    <w:rsid w:val="00350621"/>
    <w:rsid w:val="0036088C"/>
    <w:rsid w:val="00367101"/>
    <w:rsid w:val="00374E4F"/>
    <w:rsid w:val="00383555"/>
    <w:rsid w:val="003C3181"/>
    <w:rsid w:val="003F06B8"/>
    <w:rsid w:val="003F15B5"/>
    <w:rsid w:val="00407F2B"/>
    <w:rsid w:val="00421123"/>
    <w:rsid w:val="004421FF"/>
    <w:rsid w:val="00462002"/>
    <w:rsid w:val="0048585F"/>
    <w:rsid w:val="004913CA"/>
    <w:rsid w:val="004D0134"/>
    <w:rsid w:val="004D6261"/>
    <w:rsid w:val="005001A6"/>
    <w:rsid w:val="00515836"/>
    <w:rsid w:val="005256CC"/>
    <w:rsid w:val="00531CFE"/>
    <w:rsid w:val="00533307"/>
    <w:rsid w:val="00550B13"/>
    <w:rsid w:val="005614FA"/>
    <w:rsid w:val="00583512"/>
    <w:rsid w:val="0058553B"/>
    <w:rsid w:val="005A090A"/>
    <w:rsid w:val="005A1136"/>
    <w:rsid w:val="005B37A2"/>
    <w:rsid w:val="005B71A9"/>
    <w:rsid w:val="005C31F0"/>
    <w:rsid w:val="005C741B"/>
    <w:rsid w:val="005D22B2"/>
    <w:rsid w:val="005D3570"/>
    <w:rsid w:val="005E118B"/>
    <w:rsid w:val="005E64A6"/>
    <w:rsid w:val="0066191F"/>
    <w:rsid w:val="006665CF"/>
    <w:rsid w:val="006E7A69"/>
    <w:rsid w:val="006F7ED3"/>
    <w:rsid w:val="0076043F"/>
    <w:rsid w:val="00775F19"/>
    <w:rsid w:val="007C0840"/>
    <w:rsid w:val="007C6BED"/>
    <w:rsid w:val="007D138D"/>
    <w:rsid w:val="00851CBD"/>
    <w:rsid w:val="00857601"/>
    <w:rsid w:val="008618D4"/>
    <w:rsid w:val="00862A7C"/>
    <w:rsid w:val="008926A5"/>
    <w:rsid w:val="00892E71"/>
    <w:rsid w:val="008958A1"/>
    <w:rsid w:val="00904D89"/>
    <w:rsid w:val="00905AF7"/>
    <w:rsid w:val="00907C13"/>
    <w:rsid w:val="009135AD"/>
    <w:rsid w:val="009209D4"/>
    <w:rsid w:val="00927C3C"/>
    <w:rsid w:val="00962703"/>
    <w:rsid w:val="009727BF"/>
    <w:rsid w:val="009729E9"/>
    <w:rsid w:val="00983DDB"/>
    <w:rsid w:val="009A29C1"/>
    <w:rsid w:val="009A7AAA"/>
    <w:rsid w:val="009B04BF"/>
    <w:rsid w:val="009B24B6"/>
    <w:rsid w:val="009B4F41"/>
    <w:rsid w:val="009D3F98"/>
    <w:rsid w:val="009E16B1"/>
    <w:rsid w:val="009F6D45"/>
    <w:rsid w:val="00A074E4"/>
    <w:rsid w:val="00A22A63"/>
    <w:rsid w:val="00A306A6"/>
    <w:rsid w:val="00A547FD"/>
    <w:rsid w:val="00A67304"/>
    <w:rsid w:val="00A74558"/>
    <w:rsid w:val="00A931D3"/>
    <w:rsid w:val="00AC21C2"/>
    <w:rsid w:val="00AD3842"/>
    <w:rsid w:val="00B045DC"/>
    <w:rsid w:val="00B51F9E"/>
    <w:rsid w:val="00B70B74"/>
    <w:rsid w:val="00B734EE"/>
    <w:rsid w:val="00B81290"/>
    <w:rsid w:val="00B95BD4"/>
    <w:rsid w:val="00BC455F"/>
    <w:rsid w:val="00BD0E3D"/>
    <w:rsid w:val="00BE4C05"/>
    <w:rsid w:val="00BE5FEF"/>
    <w:rsid w:val="00C05614"/>
    <w:rsid w:val="00C17500"/>
    <w:rsid w:val="00C32917"/>
    <w:rsid w:val="00C54545"/>
    <w:rsid w:val="00C658C9"/>
    <w:rsid w:val="00C731C0"/>
    <w:rsid w:val="00C83A3E"/>
    <w:rsid w:val="00C85038"/>
    <w:rsid w:val="00CA17D4"/>
    <w:rsid w:val="00CA23D6"/>
    <w:rsid w:val="00CA71B0"/>
    <w:rsid w:val="00CB06FF"/>
    <w:rsid w:val="00CF19C9"/>
    <w:rsid w:val="00CF2D5D"/>
    <w:rsid w:val="00CF6F6E"/>
    <w:rsid w:val="00D30AB4"/>
    <w:rsid w:val="00D436FE"/>
    <w:rsid w:val="00D8596D"/>
    <w:rsid w:val="00D9481B"/>
    <w:rsid w:val="00DD6201"/>
    <w:rsid w:val="00E076B2"/>
    <w:rsid w:val="00E20A78"/>
    <w:rsid w:val="00E3324A"/>
    <w:rsid w:val="00E63D7A"/>
    <w:rsid w:val="00E67E6B"/>
    <w:rsid w:val="00E81BCF"/>
    <w:rsid w:val="00E833B3"/>
    <w:rsid w:val="00EA35CD"/>
    <w:rsid w:val="00EC5E15"/>
    <w:rsid w:val="00EF769C"/>
    <w:rsid w:val="00F129A6"/>
    <w:rsid w:val="00F20BAB"/>
    <w:rsid w:val="00F31917"/>
    <w:rsid w:val="00F43B53"/>
    <w:rsid w:val="00F469DC"/>
    <w:rsid w:val="00F56BDC"/>
    <w:rsid w:val="00F64900"/>
    <w:rsid w:val="00F658C1"/>
    <w:rsid w:val="00FA1162"/>
    <w:rsid w:val="00FB7E8C"/>
    <w:rsid w:val="00FF4D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236FDB"/>
  <w14:defaultImageDpi w14:val="300"/>
  <w15:docId w15:val="{5D3B483A-BB1B-47CE-93C0-33BFCCB1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7374C"/>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67101"/>
    <w:pPr>
      <w:tabs>
        <w:tab w:val="center" w:pos="4536"/>
        <w:tab w:val="right" w:pos="9072"/>
      </w:tabs>
    </w:pPr>
  </w:style>
  <w:style w:type="character" w:customStyle="1" w:styleId="KoptekstChar">
    <w:name w:val="Koptekst Char"/>
    <w:basedOn w:val="Standaardalinea-lettertype"/>
    <w:link w:val="Koptekst"/>
    <w:uiPriority w:val="99"/>
    <w:rsid w:val="00367101"/>
    <w:rPr>
      <w:lang w:val="nl-NL"/>
    </w:rPr>
  </w:style>
  <w:style w:type="paragraph" w:styleId="Voettekst">
    <w:name w:val="footer"/>
    <w:basedOn w:val="Standaard"/>
    <w:link w:val="VoettekstChar"/>
    <w:uiPriority w:val="99"/>
    <w:unhideWhenUsed/>
    <w:rsid w:val="00367101"/>
    <w:pPr>
      <w:tabs>
        <w:tab w:val="center" w:pos="4536"/>
        <w:tab w:val="right" w:pos="9072"/>
      </w:tabs>
    </w:pPr>
  </w:style>
  <w:style w:type="character" w:customStyle="1" w:styleId="VoettekstChar">
    <w:name w:val="Voettekst Char"/>
    <w:basedOn w:val="Standaardalinea-lettertype"/>
    <w:link w:val="Voettekst"/>
    <w:uiPriority w:val="99"/>
    <w:rsid w:val="00367101"/>
    <w:rPr>
      <w:lang w:val="nl-NL"/>
    </w:rPr>
  </w:style>
  <w:style w:type="table" w:styleId="Tabelraster">
    <w:name w:val="Table Grid"/>
    <w:basedOn w:val="Standaardtabel"/>
    <w:uiPriority w:val="59"/>
    <w:rsid w:val="00A22A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salinea">
    <w:name w:val="[Basisalinea]"/>
    <w:basedOn w:val="Standaard"/>
    <w:uiPriority w:val="99"/>
    <w:rsid w:val="00A22A63"/>
    <w:pPr>
      <w:widowControl w:val="0"/>
      <w:autoSpaceDE w:val="0"/>
      <w:autoSpaceDN w:val="0"/>
      <w:adjustRightInd w:val="0"/>
      <w:spacing w:line="288" w:lineRule="auto"/>
      <w:textAlignment w:val="center"/>
    </w:pPr>
    <w:rPr>
      <w:rFonts w:ascii="Calibri" w:hAnsi="Calibri" w:cs="Times New Roman"/>
      <w:color w:val="000000"/>
    </w:rPr>
  </w:style>
  <w:style w:type="character" w:styleId="Paginanummer">
    <w:name w:val="page number"/>
    <w:basedOn w:val="Standaardalinea-lettertype"/>
    <w:uiPriority w:val="99"/>
    <w:semiHidden/>
    <w:unhideWhenUsed/>
    <w:rsid w:val="00EF769C"/>
  </w:style>
  <w:style w:type="paragraph" w:styleId="Geenafstand">
    <w:name w:val="No Spacing"/>
    <w:autoRedefine/>
    <w:uiPriority w:val="1"/>
    <w:qFormat/>
    <w:rsid w:val="009A29C1"/>
    <w:rPr>
      <w:rFonts w:eastAsiaTheme="minorHAnsi"/>
      <w:lang w:val="nl-NL" w:eastAsia="en-US"/>
    </w:rPr>
  </w:style>
  <w:style w:type="character" w:styleId="Hyperlink">
    <w:name w:val="Hyperlink"/>
    <w:basedOn w:val="Standaardalinea-lettertype"/>
    <w:uiPriority w:val="99"/>
    <w:unhideWhenUsed/>
    <w:rsid w:val="009A29C1"/>
    <w:rPr>
      <w:color w:val="0000FF"/>
      <w:u w:val="single"/>
    </w:rPr>
  </w:style>
  <w:style w:type="paragraph" w:styleId="Voetnoottekst">
    <w:name w:val="footnote text"/>
    <w:basedOn w:val="Standaard"/>
    <w:link w:val="VoetnoottekstChar"/>
    <w:uiPriority w:val="99"/>
    <w:unhideWhenUsed/>
    <w:rsid w:val="009A29C1"/>
  </w:style>
  <w:style w:type="character" w:customStyle="1" w:styleId="VoetnoottekstChar">
    <w:name w:val="Voetnoottekst Char"/>
    <w:basedOn w:val="Standaardalinea-lettertype"/>
    <w:link w:val="Voetnoottekst"/>
    <w:uiPriority w:val="99"/>
    <w:rsid w:val="009A29C1"/>
    <w:rPr>
      <w:lang w:val="nl-NL"/>
    </w:rPr>
  </w:style>
  <w:style w:type="character" w:styleId="Voetnootmarkering">
    <w:name w:val="footnote reference"/>
    <w:basedOn w:val="Standaardalinea-lettertype"/>
    <w:uiPriority w:val="99"/>
    <w:unhideWhenUsed/>
    <w:rsid w:val="009A29C1"/>
    <w:rPr>
      <w:vertAlign w:val="superscript"/>
    </w:rPr>
  </w:style>
  <w:style w:type="paragraph" w:styleId="Lijstalinea">
    <w:name w:val="List Paragraph"/>
    <w:basedOn w:val="Standaard"/>
    <w:uiPriority w:val="34"/>
    <w:qFormat/>
    <w:rsid w:val="009A29C1"/>
    <w:pPr>
      <w:ind w:left="720"/>
      <w:contextualSpacing/>
    </w:pPr>
  </w:style>
  <w:style w:type="paragraph" w:styleId="Ballontekst">
    <w:name w:val="Balloon Text"/>
    <w:basedOn w:val="Standaard"/>
    <w:link w:val="BallontekstChar"/>
    <w:uiPriority w:val="99"/>
    <w:semiHidden/>
    <w:unhideWhenUsed/>
    <w:rsid w:val="0058351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83512"/>
    <w:rPr>
      <w:rFonts w:ascii="Segoe UI" w:hAnsi="Segoe UI" w:cs="Segoe UI"/>
      <w:sz w:val="18"/>
      <w:szCs w:val="18"/>
      <w:lang w:val="nl-NL"/>
    </w:rPr>
  </w:style>
  <w:style w:type="paragraph" w:customStyle="1" w:styleId="Vrijevorm">
    <w:name w:val="Vrije vorm"/>
    <w:rsid w:val="00CF19C9"/>
    <w:rPr>
      <w:rFonts w:ascii="Helvetica" w:eastAsia="ヒラギノ角ゴ Pro W3" w:hAnsi="Helvetica" w:cs="Times New Roman"/>
      <w:color w:val="000000"/>
      <w:szCs w:val="20"/>
      <w:lang w:val="nl-NL"/>
    </w:rPr>
  </w:style>
  <w:style w:type="character" w:styleId="Verwijzingopmerking">
    <w:name w:val="annotation reference"/>
    <w:uiPriority w:val="99"/>
    <w:rsid w:val="00CF19C9"/>
    <w:rPr>
      <w:sz w:val="18"/>
      <w:szCs w:val="18"/>
    </w:rPr>
  </w:style>
  <w:style w:type="paragraph" w:customStyle="1" w:styleId="paragraph">
    <w:name w:val="paragraph"/>
    <w:basedOn w:val="Standaard"/>
    <w:rsid w:val="00533307"/>
    <w:rPr>
      <w:rFonts w:ascii="Times New Roman" w:eastAsia="Times New Roman" w:hAnsi="Times New Roman" w:cs="Times New Roman"/>
    </w:rPr>
  </w:style>
  <w:style w:type="character" w:customStyle="1" w:styleId="spellingerror">
    <w:name w:val="spellingerror"/>
    <w:basedOn w:val="Standaardalinea-lettertype"/>
    <w:rsid w:val="00533307"/>
  </w:style>
  <w:style w:type="character" w:customStyle="1" w:styleId="normaltextrun1">
    <w:name w:val="normaltextrun1"/>
    <w:basedOn w:val="Standaardalinea-lettertype"/>
    <w:rsid w:val="00533307"/>
  </w:style>
  <w:style w:type="character" w:customStyle="1" w:styleId="eop">
    <w:name w:val="eop"/>
    <w:basedOn w:val="Standaardalinea-lettertype"/>
    <w:rsid w:val="00533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it\Downloads\Format%20LOB-opdracht%20update%202C%20afgeslankte%20filter.dotx" TargetMode="External"/></Relationships>
</file>

<file path=word/theme/theme1.xml><?xml version="1.0" encoding="utf-8"?>
<a:theme xmlns:a="http://schemas.openxmlformats.org/drawingml/2006/main" name="Office-thema">
  <a:themeElements>
    <a:clrScheme name="Aangepast 1">
      <a:dk1>
        <a:sysClr val="windowText" lastClr="000000"/>
      </a:dk1>
      <a:lt1>
        <a:sysClr val="window" lastClr="FFFFFF"/>
      </a:lt1>
      <a:dk2>
        <a:srgbClr val="44546A"/>
      </a:dk2>
      <a:lt2>
        <a:srgbClr val="E7E6E6"/>
      </a:lt2>
      <a:accent1>
        <a:srgbClr val="333366"/>
      </a:accent1>
      <a:accent2>
        <a:srgbClr val="CC3399"/>
      </a:accent2>
      <a:accent3>
        <a:srgbClr val="A5A5A5"/>
      </a:accent3>
      <a:accent4>
        <a:srgbClr val="009999"/>
      </a:accent4>
      <a:accent5>
        <a:srgbClr val="4472C4"/>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6CCF2157AA3949BCB86EFF35104154" ma:contentTypeVersion="10" ma:contentTypeDescription="Een nieuw document maken." ma:contentTypeScope="" ma:versionID="d1bd2d9ba3984c6795c83caec24a0ce0">
  <xsd:schema xmlns:xsd="http://www.w3.org/2001/XMLSchema" xmlns:xs="http://www.w3.org/2001/XMLSchema" xmlns:p="http://schemas.microsoft.com/office/2006/metadata/properties" xmlns:ns3="fabb31b2-b947-4e1e-ac1e-8094e2774225" targetNamespace="http://schemas.microsoft.com/office/2006/metadata/properties" ma:root="true" ma:fieldsID="15c7b4bcbfe056391585b63693c66201" ns3:_="">
    <xsd:import namespace="fabb31b2-b947-4e1e-ac1e-8094e27742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b31b2-b947-4e1e-ac1e-8094e2774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818B0-C6D3-4D9E-A0CE-00C02D59EA12}">
  <ds:schemaRefs>
    <ds:schemaRef ds:uri="http://schemas.microsoft.com/sharepoint/v3/contenttype/forms"/>
  </ds:schemaRefs>
</ds:datastoreItem>
</file>

<file path=customXml/itemProps2.xml><?xml version="1.0" encoding="utf-8"?>
<ds:datastoreItem xmlns:ds="http://schemas.openxmlformats.org/officeDocument/2006/customXml" ds:itemID="{AD3B9C07-F424-433F-B616-40A1681B5218}">
  <ds:schemaRefs>
    <ds:schemaRef ds:uri="http://purl.org/dc/elements/1.1/"/>
    <ds:schemaRef ds:uri="http://schemas.openxmlformats.org/package/2006/metadata/core-properties"/>
    <ds:schemaRef ds:uri="http://schemas.microsoft.com/office/2006/documentManagement/types"/>
    <ds:schemaRef ds:uri="http://purl.org/dc/dcmitype/"/>
    <ds:schemaRef ds:uri="http://www.w3.org/XML/1998/namespace"/>
    <ds:schemaRef ds:uri="http://schemas.microsoft.com/office/infopath/2007/PartnerControls"/>
    <ds:schemaRef ds:uri="fabb31b2-b947-4e1e-ac1e-8094e2774225"/>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7FE45E37-56A8-4F80-834B-A0F0C0B371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b31b2-b947-4e1e-ac1e-8094e2774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530631-9545-4147-AF9F-4E761353E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LOB-opdracht update 2C afgeslankte filter</Template>
  <TotalTime>1</TotalTime>
  <Pages>2</Pages>
  <Words>369</Words>
  <Characters>2033</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Zabriski</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Oostendorp - Vendrig</dc:creator>
  <cp:keywords/>
  <dc:description/>
  <cp:lastModifiedBy>Annemieke Rebel</cp:lastModifiedBy>
  <cp:revision>2</cp:revision>
  <cp:lastPrinted>2020-08-10T14:13:00Z</cp:lastPrinted>
  <dcterms:created xsi:type="dcterms:W3CDTF">2020-10-27T15:35:00Z</dcterms:created>
  <dcterms:modified xsi:type="dcterms:W3CDTF">2020-10-27T15:35:00Z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0x010100EA6CCF2157AA3949BCB86EFF35104154</vt:lpwstr>
  </property>
</Properties>
</file>