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4B2E51C5" w:rsidR="003F15B5" w:rsidRPr="00962703" w:rsidRDefault="001A47EA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 w:rsidRPr="001A47EA">
        <w:rPr>
          <w:noProof/>
        </w:rPr>
        <w:drawing>
          <wp:anchor distT="0" distB="0" distL="114300" distR="114300" simplePos="0" relativeHeight="251662336" behindDoc="1" locked="0" layoutInCell="1" allowOverlap="1" wp14:anchorId="2B061630" wp14:editId="2FD08E7C">
            <wp:simplePos x="0" y="0"/>
            <wp:positionH relativeFrom="column">
              <wp:posOffset>433070</wp:posOffset>
            </wp:positionH>
            <wp:positionV relativeFrom="paragraph">
              <wp:posOffset>0</wp:posOffset>
            </wp:positionV>
            <wp:extent cx="177165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68" y="21326"/>
                <wp:lineTo x="2136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1886F4B0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5B6D879C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EA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42D26BC3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EA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C312C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C312C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6C9C9CB4" w:rsidR="0036279C" w:rsidRPr="00F46716" w:rsidRDefault="00C312C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EA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C312C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C312C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5B6D879C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42D26BC3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1A47E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1A47EA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6C9C9CB4" w:rsidR="0036279C" w:rsidRPr="00F46716" w:rsidRDefault="001A47EA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1A47EA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1A47EA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71685914" w:rsidR="00A1793F" w:rsidRPr="0012570A" w:rsidRDefault="001A47EA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Mijn Talent Document</w:t>
            </w:r>
          </w:p>
          <w:p w14:paraId="1748B30E" w14:textId="2B932BB6" w:rsidR="003F701B" w:rsidRPr="00E4579C" w:rsidRDefault="001A47EA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E4579C">
              <w:rPr>
                <w:rFonts w:ascii="Calibri" w:hAnsi="Calibri"/>
                <w:b/>
                <w:sz w:val="28"/>
                <w:szCs w:val="28"/>
              </w:rPr>
              <w:t>Doorlopende leerlijn naar het mbo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F0F55A8" w14:textId="7DCB695E" w:rsidR="007A7102" w:rsidRDefault="001A47EA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1A47EA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Mijn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Talent Document is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samenvattend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loopbaandossier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sinds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schooljaar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2018/2019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gebruikt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 Utrecht en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omstreken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. Het dossier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gemaakt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en via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Digitaal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Doorstroomdossier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(DDD)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meegestuurd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het mbo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intakeproces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. Het dossier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markeert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einde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vo-schoolloopbaan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tegelijkertijd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de start van de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loopbaan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 het mbo.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ontstaat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doorlopende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lob-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leerlijn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tussen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en mbo.</w:t>
            </w:r>
          </w:p>
          <w:p w14:paraId="7F96253E" w14:textId="77777777" w:rsidR="001A47EA" w:rsidRDefault="001A47EA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4C13DD58" w14:textId="77777777" w:rsidR="001A47EA" w:rsidRPr="001A47EA" w:rsidRDefault="001A47EA" w:rsidP="001A47E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en mbo-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 Utrecht en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omstreken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naast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(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eventuele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)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andere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methodes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gebruik</w:t>
            </w:r>
            <w:proofErr w:type="spellEnd"/>
          </w:p>
          <w:p w14:paraId="311F5BA7" w14:textId="77777777" w:rsidR="001A47EA" w:rsidRPr="001A47EA" w:rsidRDefault="001A47EA" w:rsidP="001A47E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1A47EA">
              <w:rPr>
                <w:rFonts w:cs="Calibri-Bold"/>
                <w:bCs/>
                <w:sz w:val="20"/>
                <w:szCs w:val="20"/>
              </w:rPr>
              <w:t xml:space="preserve">van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samenvattend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loopbaandossier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vo-scholen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aangegeven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elke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</w:p>
          <w:p w14:paraId="1B0BD19D" w14:textId="77777777" w:rsidR="001A47EA" w:rsidRPr="001A47EA" w:rsidRDefault="001A47EA" w:rsidP="001A47E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1A47EA">
              <w:rPr>
                <w:rFonts w:cs="Calibri-Bold"/>
                <w:bCs/>
                <w:sz w:val="20"/>
                <w:szCs w:val="20"/>
              </w:rPr>
              <w:t xml:space="preserve">dossier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oplevert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voordat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overstapt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de mbo-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aangegeven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dossier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gebruiken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als</w:t>
            </w:r>
            <w:proofErr w:type="spellEnd"/>
          </w:p>
          <w:p w14:paraId="01367371" w14:textId="0F00799B" w:rsidR="001A47EA" w:rsidRDefault="001A47EA" w:rsidP="001A47E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1A47EA">
              <w:rPr>
                <w:rFonts w:cs="Calibri-Bold"/>
                <w:bCs/>
                <w:sz w:val="20"/>
                <w:szCs w:val="20"/>
              </w:rPr>
              <w:t xml:space="preserve">start van de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loopbaanactiviteiten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 het mbo (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bijvoorbeeld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intake,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eerste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lobkennismaking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, of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presentatie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). De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overstap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mbo via het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Digitaal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Doorstroomdossier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voorziet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het document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47EA">
              <w:rPr>
                <w:rFonts w:cs="Calibri-Bold"/>
                <w:bCs/>
                <w:sz w:val="20"/>
                <w:szCs w:val="20"/>
              </w:rPr>
              <w:t>geüpload</w:t>
            </w:r>
            <w:proofErr w:type="spellEnd"/>
            <w:r w:rsidRPr="001A47EA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9CA3238" w14:textId="77278AC4" w:rsidR="001A47EA" w:rsidRPr="001D6D29" w:rsidRDefault="001A47EA" w:rsidP="001A47E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7D35916" w14:textId="7CB3382A" w:rsidR="001A47EA" w:rsidRPr="001A47EA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1A47EA">
              <w:rPr>
                <w:rFonts w:ascii="Calibri" w:hAnsi="Calibri" w:cs="Calibri"/>
                <w:sz w:val="20"/>
                <w:szCs w:val="20"/>
              </w:rPr>
              <w:t>Om het Mijn Talent Document succesvol in te kunnen zetten is het van belang dat alle gemaakte</w:t>
            </w:r>
          </w:p>
          <w:p w14:paraId="520D5451" w14:textId="77777777" w:rsidR="001A47EA" w:rsidRPr="001A47EA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A47EA">
              <w:rPr>
                <w:rFonts w:ascii="Calibri" w:hAnsi="Calibri" w:cs="Calibri"/>
                <w:sz w:val="20"/>
                <w:szCs w:val="20"/>
              </w:rPr>
              <w:t>afspraken echt worden nageleefd. Dat betekent dat de loopbaanbegeleiders in zowel vo als mbo</w:t>
            </w:r>
          </w:p>
          <w:p w14:paraId="64689186" w14:textId="77777777" w:rsidR="001A47EA" w:rsidRPr="001A47EA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A47EA">
              <w:rPr>
                <w:rFonts w:ascii="Calibri" w:hAnsi="Calibri" w:cs="Calibri"/>
                <w:sz w:val="20"/>
                <w:szCs w:val="20"/>
              </w:rPr>
              <w:t>moeten werken aan het document. Leerlingen moeten een gesprekscyclus hebben gehad voordat het</w:t>
            </w:r>
          </w:p>
          <w:p w14:paraId="1AA3A350" w14:textId="77777777" w:rsidR="001A47EA" w:rsidRPr="001A47EA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A47EA">
              <w:rPr>
                <w:rFonts w:ascii="Calibri" w:hAnsi="Calibri" w:cs="Calibri"/>
                <w:sz w:val="20"/>
                <w:szCs w:val="20"/>
              </w:rPr>
              <w:t>dossier daadwerkelijk tot stand komt. Handig is het dossier (eventueel in aangepaste vorm) al te</w:t>
            </w:r>
          </w:p>
          <w:p w14:paraId="12BD018B" w14:textId="77777777" w:rsidR="001A47EA" w:rsidRPr="001A47EA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A47EA">
              <w:rPr>
                <w:rFonts w:ascii="Calibri" w:hAnsi="Calibri" w:cs="Calibri"/>
                <w:sz w:val="20"/>
                <w:szCs w:val="20"/>
              </w:rPr>
              <w:t>introduceren in het eerste leerjaar, zodat meerdere mensen dossierinput kunnen leveren op het</w:t>
            </w:r>
          </w:p>
          <w:p w14:paraId="2CAE49EB" w14:textId="027EA437" w:rsidR="0036279C" w:rsidRPr="003772A8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A47EA">
              <w:rPr>
                <w:rFonts w:ascii="Calibri" w:hAnsi="Calibri" w:cs="Calibri"/>
                <w:sz w:val="20"/>
                <w:szCs w:val="20"/>
              </w:rPr>
              <w:t>eindproduct.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6BA6A7C" w14:textId="0DE477A8" w:rsidR="005569BE" w:rsidRPr="00C312C9" w:rsidRDefault="00C312C9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"https://www.expertisepuntlob.nl/tools/praktijkvoorbeelden-lob/mijn-talent-document"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7195" w:rsidRPr="00C312C9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Leeg format Mijn </w:t>
            </w:r>
            <w:r w:rsidR="00C25C43" w:rsidRPr="00C312C9">
              <w:rPr>
                <w:rStyle w:val="Hyperlink"/>
                <w:rFonts w:ascii="Calibri" w:hAnsi="Calibri" w:cs="Calibri"/>
                <w:sz w:val="20"/>
                <w:szCs w:val="20"/>
              </w:rPr>
              <w:t>Talent Document</w:t>
            </w:r>
          </w:p>
          <w:p w14:paraId="2D91F6D5" w14:textId="7B2E8CE3" w:rsidR="00EC36D7" w:rsidRDefault="00C312C9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hyperlink r:id="rId12" w:history="1">
              <w:r w:rsidR="001A47EA" w:rsidRPr="00B630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https://www.schoolwerkt.nl/jongeren/naar-het-mbo/mijn-talent-document/</w:t>
              </w:r>
            </w:hyperlink>
          </w:p>
          <w:p w14:paraId="0A62837B" w14:textId="78D8BB2F" w:rsidR="001A47EA" w:rsidRPr="001D6D29" w:rsidRDefault="001A47EA" w:rsidP="001A4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49167EB" w14:textId="7611A1C4" w:rsidR="00492392" w:rsidRDefault="002D64E7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D64E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Mariska Rijsdijk, contactpersoon actielijn 2 (Loopbaanoriëntatie), </w:t>
            </w:r>
            <w:proofErr w:type="spellStart"/>
            <w:r w:rsidRPr="002D64E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SterkVO</w:t>
            </w:r>
            <w:proofErr w:type="spellEnd"/>
            <w:r w:rsidRPr="002D64E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(Samenwerkingsverband Utrecht), </w:t>
            </w:r>
            <w:hyperlink r:id="rId13" w:history="1">
              <w:r w:rsidRPr="00886752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m.rijsdijk@sterkvo.nl</w:t>
              </w:r>
            </w:hyperlink>
          </w:p>
          <w:p w14:paraId="5CA192BD" w14:textId="2CF66BC6" w:rsidR="002D64E7" w:rsidRPr="005E45CE" w:rsidRDefault="002D64E7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7BC5358E" w14:textId="07F16D6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4"/>
      <w:footerReference w:type="even" r:id="rId15"/>
      <w:footerReference w:type="default" r:id="rId16"/>
      <w:headerReference w:type="first" r:id="rId17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2D81" w14:textId="77777777" w:rsidR="00F1673D" w:rsidRDefault="00F1673D" w:rsidP="00367101">
      <w:r>
        <w:separator/>
      </w:r>
    </w:p>
  </w:endnote>
  <w:endnote w:type="continuationSeparator" w:id="0">
    <w:p w14:paraId="45CEF1FF" w14:textId="77777777" w:rsidR="00F1673D" w:rsidRDefault="00F1673D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2003" w14:textId="77777777" w:rsidR="00F1673D" w:rsidRDefault="00F1673D" w:rsidP="00367101">
      <w:r>
        <w:separator/>
      </w:r>
    </w:p>
  </w:footnote>
  <w:footnote w:type="continuationSeparator" w:id="0">
    <w:p w14:paraId="2217A2ED" w14:textId="77777777" w:rsidR="00F1673D" w:rsidRDefault="00F1673D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A47EA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2D64E7"/>
    <w:rsid w:val="00322FD1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57195"/>
    <w:rsid w:val="00477E82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25C43"/>
    <w:rsid w:val="00C312C9"/>
    <w:rsid w:val="00C54ED1"/>
    <w:rsid w:val="00C731C0"/>
    <w:rsid w:val="00C8060A"/>
    <w:rsid w:val="00C826FA"/>
    <w:rsid w:val="00C83A3E"/>
    <w:rsid w:val="00CB3AEC"/>
    <w:rsid w:val="00CD73A2"/>
    <w:rsid w:val="00CF2D5D"/>
    <w:rsid w:val="00D436FE"/>
    <w:rsid w:val="00D43782"/>
    <w:rsid w:val="00E4579C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1673D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7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rijsdijk@sterkv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werkt.nl/jongeren/naar-het-mbo/mijn-talent-docu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6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9</cp:revision>
  <dcterms:created xsi:type="dcterms:W3CDTF">2020-10-12T13:15:00Z</dcterms:created>
  <dcterms:modified xsi:type="dcterms:W3CDTF">2020-11-19T13:49:00Z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