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286A8455" w:rsidR="003F15B5" w:rsidRPr="00962703" w:rsidRDefault="003F15B5" w:rsidP="003F15B5">
      <w:pPr>
        <w:spacing w:line="252" w:lineRule="auto"/>
        <w:ind w:firstLine="765"/>
        <w:rPr>
          <w:rFonts w:ascii="Calibri" w:hAnsi="Calibri" w:cs="Calibri"/>
          <w:sz w:val="16"/>
          <w:szCs w:val="16"/>
        </w:rPr>
      </w:pPr>
    </w:p>
    <w:tbl>
      <w:tblPr>
        <w:tblpPr w:leftFromText="142" w:rightFromText="142" w:vertAnchor="text" w:horzAnchor="page" w:tblpX="2531" w:tblpY="580"/>
        <w:tblW w:w="8647" w:type="dxa"/>
        <w:tblBorders>
          <w:insideH w:val="single" w:sz="4" w:space="0" w:color="auto"/>
        </w:tblBorders>
        <w:tblCellMar>
          <w:left w:w="0" w:type="dxa"/>
          <w:right w:w="0" w:type="dxa"/>
        </w:tblCellMar>
        <w:tblLook w:val="0000" w:firstRow="0" w:lastRow="0" w:firstColumn="0" w:lastColumn="0" w:noHBand="0" w:noVBand="0"/>
      </w:tblPr>
      <w:tblGrid>
        <w:gridCol w:w="2670"/>
        <w:gridCol w:w="5977"/>
      </w:tblGrid>
      <w:tr w:rsidR="006E7A69" w:rsidRPr="006E7A69" w14:paraId="2F3EDEA2" w14:textId="77777777" w:rsidTr="105A6BEF">
        <w:tc>
          <w:tcPr>
            <w:tcW w:w="2670" w:type="dxa"/>
            <w:shd w:val="clear" w:color="auto" w:fill="C1B1D0"/>
            <w:tcMar>
              <w:top w:w="80" w:type="dxa"/>
              <w:left w:w="80" w:type="dxa"/>
              <w:bottom w:w="80" w:type="dxa"/>
              <w:right w:w="80" w:type="dxa"/>
            </w:tcMar>
          </w:tcPr>
          <w:p w14:paraId="05D3E359" w14:textId="0E98DEFE" w:rsidR="006E7A69" w:rsidRPr="006E7A69" w:rsidRDefault="006E7A69" w:rsidP="0031281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5977" w:type="dxa"/>
            <w:shd w:val="clear" w:color="auto" w:fill="DFD6E8"/>
          </w:tcPr>
          <w:p w14:paraId="2CC57C50" w14:textId="15A8D8F3" w:rsidR="006E7A69" w:rsidRPr="006E7A69" w:rsidRDefault="004358EC" w:rsidP="0031281A">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Chall</w:t>
            </w:r>
            <w:r w:rsidR="00125CF1">
              <w:rPr>
                <w:rFonts w:ascii="Calibri" w:hAnsi="Calibri" w:cs="Calibri-Bold"/>
                <w:b/>
                <w:bCs/>
                <w:color w:val="000000"/>
                <w:sz w:val="20"/>
                <w:szCs w:val="20"/>
              </w:rPr>
              <w:t>e</w:t>
            </w:r>
            <w:r>
              <w:rPr>
                <w:rFonts w:ascii="Calibri" w:hAnsi="Calibri" w:cs="Calibri-Bold"/>
                <w:b/>
                <w:bCs/>
                <w:color w:val="000000"/>
                <w:sz w:val="20"/>
                <w:szCs w:val="20"/>
              </w:rPr>
              <w:t>nge beroepen leren kennen</w:t>
            </w:r>
          </w:p>
        </w:tc>
      </w:tr>
      <w:tr w:rsidR="00E42E0D" w:rsidRPr="006E7A69" w14:paraId="0E17EA34" w14:textId="77777777" w:rsidTr="105A6BEF">
        <w:tc>
          <w:tcPr>
            <w:tcW w:w="2670" w:type="dxa"/>
            <w:tcBorders>
              <w:bottom w:val="nil"/>
            </w:tcBorders>
            <w:shd w:val="clear" w:color="auto" w:fill="C1B1D0"/>
            <w:tcMar>
              <w:top w:w="80" w:type="dxa"/>
              <w:left w:w="80" w:type="dxa"/>
              <w:bottom w:w="80" w:type="dxa"/>
              <w:right w:w="80" w:type="dxa"/>
            </w:tcMar>
          </w:tcPr>
          <w:p w14:paraId="2D3EA3EE" w14:textId="2254111B" w:rsidR="00E42E0D" w:rsidRPr="006E7A69" w:rsidRDefault="00E42E0D" w:rsidP="0031281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Doel</w:t>
            </w:r>
          </w:p>
        </w:tc>
        <w:tc>
          <w:tcPr>
            <w:tcW w:w="5977" w:type="dxa"/>
            <w:tcBorders>
              <w:bottom w:val="nil"/>
            </w:tcBorders>
            <w:shd w:val="clear" w:color="auto" w:fill="DFD6E8"/>
          </w:tcPr>
          <w:p w14:paraId="500EE9FB" w14:textId="77777777" w:rsidR="00221B12" w:rsidRPr="00221B12" w:rsidRDefault="00221B12" w:rsidP="00221B12">
            <w:pPr>
              <w:pStyle w:val="Lijstalinea"/>
              <w:numPr>
                <w:ilvl w:val="0"/>
                <w:numId w:val="11"/>
              </w:numPr>
              <w:spacing w:after="160" w:line="259" w:lineRule="auto"/>
              <w:rPr>
                <w:rFonts w:asciiTheme="majorHAnsi" w:hAnsiTheme="majorHAnsi" w:cstheme="majorHAnsi"/>
                <w:sz w:val="20"/>
                <w:szCs w:val="20"/>
              </w:rPr>
            </w:pPr>
            <w:r w:rsidRPr="00221B12">
              <w:rPr>
                <w:rFonts w:asciiTheme="majorHAnsi" w:hAnsiTheme="majorHAnsi" w:cstheme="majorHAnsi"/>
                <w:sz w:val="20"/>
                <w:szCs w:val="20"/>
              </w:rPr>
              <w:t>De leerlingen leren beroepen kennen</w:t>
            </w:r>
          </w:p>
          <w:p w14:paraId="67331F2B" w14:textId="77777777" w:rsidR="00221B12" w:rsidRPr="00221B12" w:rsidRDefault="00221B12" w:rsidP="00221B12">
            <w:pPr>
              <w:pStyle w:val="Lijstalinea"/>
              <w:numPr>
                <w:ilvl w:val="0"/>
                <w:numId w:val="11"/>
              </w:numPr>
              <w:spacing w:after="160" w:line="259" w:lineRule="auto"/>
              <w:rPr>
                <w:rFonts w:asciiTheme="majorHAnsi" w:hAnsiTheme="majorHAnsi" w:cstheme="majorHAnsi"/>
                <w:sz w:val="20"/>
                <w:szCs w:val="20"/>
              </w:rPr>
            </w:pPr>
            <w:r w:rsidRPr="00221B12">
              <w:rPr>
                <w:rFonts w:asciiTheme="majorHAnsi" w:hAnsiTheme="majorHAnsi" w:cstheme="majorHAnsi"/>
                <w:sz w:val="20"/>
                <w:szCs w:val="20"/>
              </w:rPr>
              <w:t>De leerlingen oefenen hun taalvaardigheid</w:t>
            </w:r>
          </w:p>
          <w:p w14:paraId="2F3F9E6C" w14:textId="77777777" w:rsidR="00221B12" w:rsidRPr="00221B12" w:rsidRDefault="00221B12" w:rsidP="00221B12">
            <w:pPr>
              <w:pStyle w:val="Lijstalinea"/>
              <w:numPr>
                <w:ilvl w:val="0"/>
                <w:numId w:val="11"/>
              </w:numPr>
              <w:spacing w:after="160" w:line="259" w:lineRule="auto"/>
              <w:rPr>
                <w:rFonts w:asciiTheme="majorHAnsi" w:hAnsiTheme="majorHAnsi" w:cstheme="majorHAnsi"/>
                <w:sz w:val="20"/>
                <w:szCs w:val="20"/>
              </w:rPr>
            </w:pPr>
            <w:r w:rsidRPr="00221B12">
              <w:rPr>
                <w:rFonts w:asciiTheme="majorHAnsi" w:hAnsiTheme="majorHAnsi" w:cstheme="majorHAnsi"/>
                <w:sz w:val="20"/>
                <w:szCs w:val="20"/>
              </w:rPr>
              <w:t>De leerlingen leren samen te werken</w:t>
            </w:r>
          </w:p>
          <w:p w14:paraId="36AD5AFE" w14:textId="77777777" w:rsidR="00221B12" w:rsidRPr="00221B12" w:rsidRDefault="00221B12" w:rsidP="00221B12">
            <w:pPr>
              <w:pStyle w:val="Lijstalinea"/>
              <w:numPr>
                <w:ilvl w:val="0"/>
                <w:numId w:val="11"/>
              </w:numPr>
              <w:spacing w:after="160" w:line="259" w:lineRule="auto"/>
              <w:rPr>
                <w:rFonts w:asciiTheme="majorHAnsi" w:hAnsiTheme="majorHAnsi" w:cstheme="majorHAnsi"/>
                <w:sz w:val="20"/>
                <w:szCs w:val="20"/>
              </w:rPr>
            </w:pPr>
            <w:r w:rsidRPr="00221B12">
              <w:rPr>
                <w:rFonts w:asciiTheme="majorHAnsi" w:hAnsiTheme="majorHAnsi" w:cstheme="majorHAnsi"/>
                <w:sz w:val="20"/>
                <w:szCs w:val="20"/>
              </w:rPr>
              <w:t>De leerlingen leren in gesprek te gaan met mensen</w:t>
            </w:r>
          </w:p>
          <w:p w14:paraId="5723A904" w14:textId="77777777" w:rsidR="00E42E0D" w:rsidRPr="00296885" w:rsidRDefault="00E42E0D" w:rsidP="0031281A">
            <w:pPr>
              <w:widowControl w:val="0"/>
              <w:autoSpaceDE w:val="0"/>
              <w:autoSpaceDN w:val="0"/>
              <w:adjustRightInd w:val="0"/>
              <w:ind w:right="113"/>
              <w:textAlignment w:val="center"/>
              <w:rPr>
                <w:rFonts w:ascii="Calibri" w:hAnsi="Calibri" w:cs="Calibri"/>
                <w:sz w:val="20"/>
                <w:szCs w:val="20"/>
              </w:rPr>
            </w:pPr>
          </w:p>
        </w:tc>
      </w:tr>
      <w:tr w:rsidR="00E42E0D" w:rsidRPr="006E7A69" w14:paraId="6FB725B6" w14:textId="77777777" w:rsidTr="105A6BEF">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E42E0D" w:rsidRPr="006E7A69" w:rsidRDefault="00E42E0D" w:rsidP="0031281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5977" w:type="dxa"/>
            <w:tcBorders>
              <w:top w:val="nil"/>
              <w:bottom w:val="nil"/>
            </w:tcBorders>
            <w:shd w:val="clear" w:color="auto" w:fill="auto"/>
            <w:vAlign w:val="bottom"/>
          </w:tcPr>
          <w:p w14:paraId="0A72C333" w14:textId="77777777" w:rsidR="00E42E0D" w:rsidRPr="00296885" w:rsidRDefault="00E42E0D" w:rsidP="0031281A">
            <w:pPr>
              <w:widowControl w:val="0"/>
              <w:autoSpaceDE w:val="0"/>
              <w:autoSpaceDN w:val="0"/>
              <w:adjustRightInd w:val="0"/>
              <w:ind w:left="170" w:right="113"/>
              <w:textAlignment w:val="center"/>
              <w:rPr>
                <w:rFonts w:ascii="Calibri" w:hAnsi="Calibri" w:cs="Calibri"/>
                <w:sz w:val="20"/>
                <w:szCs w:val="20"/>
              </w:rPr>
            </w:pPr>
          </w:p>
        </w:tc>
      </w:tr>
      <w:tr w:rsidR="00E42E0D" w:rsidRPr="006E7A69" w14:paraId="525BD538" w14:textId="77777777" w:rsidTr="105A6BEF">
        <w:tc>
          <w:tcPr>
            <w:tcW w:w="2670" w:type="dxa"/>
            <w:tcBorders>
              <w:top w:val="nil"/>
              <w:bottom w:val="single" w:sz="4" w:space="0" w:color="auto"/>
            </w:tcBorders>
            <w:shd w:val="clear" w:color="auto" w:fill="C1B1D0"/>
            <w:tcMar>
              <w:top w:w="80" w:type="dxa"/>
              <w:left w:w="80" w:type="dxa"/>
              <w:bottom w:w="80" w:type="dxa"/>
              <w:right w:w="80" w:type="dxa"/>
            </w:tcMar>
          </w:tcPr>
          <w:p w14:paraId="602E9B12" w14:textId="77777777" w:rsidR="00E42E0D" w:rsidRPr="006E7A69" w:rsidRDefault="00E42E0D" w:rsidP="0031281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5977" w:type="dxa"/>
            <w:tcBorders>
              <w:top w:val="nil"/>
              <w:bottom w:val="single" w:sz="4" w:space="0" w:color="auto"/>
            </w:tcBorders>
            <w:shd w:val="clear" w:color="auto" w:fill="DFD6E8"/>
          </w:tcPr>
          <w:p w14:paraId="3A545302" w14:textId="55E74C9F" w:rsidR="00CC67DA" w:rsidRDefault="00CC67DA" w:rsidP="005E2758">
            <w:pPr>
              <w:pStyle w:val="Lijstalinea"/>
              <w:widowControl w:val="0"/>
              <w:numPr>
                <w:ilvl w:val="0"/>
                <w:numId w:val="12"/>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Zorg voor een kleine prijs</w:t>
            </w:r>
          </w:p>
          <w:p w14:paraId="2D08A115" w14:textId="51FB8CC5" w:rsidR="001E0935" w:rsidRDefault="001E0935" w:rsidP="005E2758">
            <w:pPr>
              <w:pStyle w:val="Lijstalinea"/>
              <w:widowControl w:val="0"/>
              <w:numPr>
                <w:ilvl w:val="0"/>
                <w:numId w:val="12"/>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Verdeel de klas in duo’s</w:t>
            </w:r>
          </w:p>
          <w:p w14:paraId="439C0C3E" w14:textId="5D71A2BA" w:rsidR="005053E5" w:rsidRPr="00CF2056" w:rsidRDefault="005E2758" w:rsidP="005053E5">
            <w:pPr>
              <w:pStyle w:val="Lijstalinea"/>
              <w:widowControl w:val="0"/>
              <w:numPr>
                <w:ilvl w:val="0"/>
                <w:numId w:val="12"/>
              </w:numPr>
              <w:autoSpaceDE w:val="0"/>
              <w:autoSpaceDN w:val="0"/>
              <w:adjustRightInd w:val="0"/>
              <w:ind w:right="113"/>
              <w:textAlignment w:val="center"/>
              <w:rPr>
                <w:rFonts w:ascii="Calibri" w:hAnsi="Calibri" w:cs="Calibri-Bold"/>
                <w:bCs/>
                <w:color w:val="000000"/>
                <w:sz w:val="20"/>
                <w:szCs w:val="20"/>
              </w:rPr>
            </w:pPr>
            <w:r w:rsidRPr="00CF2056">
              <w:rPr>
                <w:rFonts w:ascii="Calibri" w:hAnsi="Calibri" w:cs="Calibri-Bold"/>
                <w:bCs/>
                <w:color w:val="000000"/>
                <w:sz w:val="20"/>
                <w:szCs w:val="20"/>
              </w:rPr>
              <w:t>Zorg voor een uitgeprinte jongerenopdracht (werkblad)</w:t>
            </w:r>
            <w:r w:rsidR="001E0935" w:rsidRPr="00CF2056">
              <w:rPr>
                <w:rFonts w:ascii="Calibri" w:hAnsi="Calibri" w:cs="Calibri-Bold"/>
                <w:bCs/>
                <w:color w:val="000000"/>
                <w:sz w:val="20"/>
                <w:szCs w:val="20"/>
              </w:rPr>
              <w:t xml:space="preserve"> voor elk duo</w:t>
            </w:r>
          </w:p>
          <w:p w14:paraId="4ED0980E" w14:textId="77777777" w:rsidR="00B70CDB" w:rsidRPr="00CF2056" w:rsidRDefault="00B70CDB" w:rsidP="00CF2056">
            <w:pPr>
              <w:pStyle w:val="Lijstalinea"/>
              <w:widowControl w:val="0"/>
              <w:numPr>
                <w:ilvl w:val="0"/>
                <w:numId w:val="12"/>
              </w:numPr>
              <w:autoSpaceDE w:val="0"/>
              <w:autoSpaceDN w:val="0"/>
              <w:adjustRightInd w:val="0"/>
              <w:ind w:right="113"/>
              <w:textAlignment w:val="center"/>
              <w:rPr>
                <w:rFonts w:ascii="Calibri" w:hAnsi="Calibri" w:cs="Calibri-Bold"/>
                <w:bCs/>
                <w:color w:val="000000"/>
                <w:sz w:val="20"/>
                <w:szCs w:val="20"/>
              </w:rPr>
            </w:pPr>
            <w:r w:rsidRPr="00CF2056">
              <w:rPr>
                <w:rFonts w:ascii="Calibri" w:hAnsi="Calibri" w:cs="Calibri-Bold"/>
                <w:bCs/>
                <w:color w:val="000000"/>
                <w:sz w:val="20"/>
                <w:szCs w:val="20"/>
              </w:rPr>
              <w:t xml:space="preserve">Bespreek met de klas welke vragen je zou kunnen stellen om meer te weten te komen over het beroep en de werkdag van iemand. (bv werk je alleen of samen? Buiten of binnen? Wat vind je leuk aan je werk? Wat vind je niet zo leuk? Hoe ziet een werkdag er uit? Welke school heb je gedaan om dit werk te kunnen doen? </w:t>
            </w:r>
            <w:proofErr w:type="spellStart"/>
            <w:r w:rsidRPr="00CF2056">
              <w:rPr>
                <w:rFonts w:ascii="Calibri" w:hAnsi="Calibri" w:cs="Calibri-Bold"/>
                <w:bCs/>
                <w:color w:val="000000"/>
                <w:sz w:val="20"/>
                <w:szCs w:val="20"/>
              </w:rPr>
              <w:t>etc</w:t>
            </w:r>
            <w:proofErr w:type="spellEnd"/>
            <w:r w:rsidRPr="00CF2056">
              <w:rPr>
                <w:rFonts w:ascii="Calibri" w:hAnsi="Calibri" w:cs="Calibri-Bold"/>
                <w:bCs/>
                <w:color w:val="000000"/>
                <w:sz w:val="20"/>
                <w:szCs w:val="20"/>
              </w:rPr>
              <w:t>)</w:t>
            </w:r>
          </w:p>
          <w:p w14:paraId="3366350B" w14:textId="60DFD59A" w:rsidR="00B70CDB" w:rsidRPr="00CF2056" w:rsidRDefault="00B70CDB" w:rsidP="00CF2056">
            <w:pPr>
              <w:pStyle w:val="Lijstalinea"/>
              <w:widowControl w:val="0"/>
              <w:numPr>
                <w:ilvl w:val="0"/>
                <w:numId w:val="12"/>
              </w:numPr>
              <w:autoSpaceDE w:val="0"/>
              <w:autoSpaceDN w:val="0"/>
              <w:adjustRightInd w:val="0"/>
              <w:ind w:right="113"/>
              <w:textAlignment w:val="center"/>
              <w:rPr>
                <w:rFonts w:ascii="Calibri" w:hAnsi="Calibri" w:cs="Calibri-Bold"/>
                <w:bCs/>
                <w:color w:val="000000"/>
                <w:sz w:val="20"/>
                <w:szCs w:val="20"/>
              </w:rPr>
            </w:pPr>
            <w:r w:rsidRPr="00CF2056">
              <w:rPr>
                <w:rFonts w:ascii="Calibri" w:hAnsi="Calibri" w:cs="Calibri-Bold"/>
                <w:bCs/>
                <w:color w:val="000000"/>
                <w:sz w:val="20"/>
                <w:szCs w:val="20"/>
              </w:rPr>
              <w:t xml:space="preserve">Bespreek de tips die op het werkblad </w:t>
            </w:r>
            <w:r w:rsidR="009375B7">
              <w:rPr>
                <w:rFonts w:ascii="Calibri" w:hAnsi="Calibri" w:cs="Calibri-Bold"/>
                <w:bCs/>
                <w:color w:val="000000"/>
                <w:sz w:val="20"/>
                <w:szCs w:val="20"/>
              </w:rPr>
              <w:t>voor de leerlingen</w:t>
            </w:r>
            <w:r w:rsidRPr="00CF2056">
              <w:rPr>
                <w:rFonts w:ascii="Calibri" w:hAnsi="Calibri" w:cs="Calibri-Bold"/>
                <w:bCs/>
                <w:color w:val="000000"/>
                <w:sz w:val="20"/>
                <w:szCs w:val="20"/>
              </w:rPr>
              <w:t xml:space="preserve"> staan klassikaal. (Bv Hoe spreek je mensen op een beleefde manier aan. Stel je voor, bedank iemand netjes etc.)</w:t>
            </w:r>
          </w:p>
          <w:p w14:paraId="76FFE75D" w14:textId="3E826FD2" w:rsidR="005053E5" w:rsidRPr="005E2758" w:rsidRDefault="005053E5" w:rsidP="005053E5">
            <w:pPr>
              <w:pStyle w:val="Lijstalinea"/>
              <w:widowControl w:val="0"/>
              <w:autoSpaceDE w:val="0"/>
              <w:autoSpaceDN w:val="0"/>
              <w:adjustRightInd w:val="0"/>
              <w:ind w:left="890" w:right="113"/>
              <w:textAlignment w:val="center"/>
              <w:rPr>
                <w:rFonts w:ascii="Calibri" w:hAnsi="Calibri" w:cs="Calibri-Bold"/>
                <w:bCs/>
                <w:color w:val="000000"/>
                <w:sz w:val="20"/>
                <w:szCs w:val="20"/>
              </w:rPr>
            </w:pPr>
          </w:p>
        </w:tc>
      </w:tr>
      <w:tr w:rsidR="00E42E0D" w:rsidRPr="006E7A69" w14:paraId="6E2DDEB5" w14:textId="77777777" w:rsidTr="105A6BEF">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E42E0D" w:rsidRDefault="00E42E0D" w:rsidP="0031281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5977" w:type="dxa"/>
            <w:tcBorders>
              <w:top w:val="nil"/>
              <w:bottom w:val="nil"/>
            </w:tcBorders>
            <w:shd w:val="clear" w:color="auto" w:fill="auto"/>
          </w:tcPr>
          <w:p w14:paraId="793B2CAD" w14:textId="77777777" w:rsidR="00E42E0D" w:rsidRPr="00296885" w:rsidRDefault="00E42E0D" w:rsidP="0031281A">
            <w:pPr>
              <w:widowControl w:val="0"/>
              <w:autoSpaceDE w:val="0"/>
              <w:autoSpaceDN w:val="0"/>
              <w:adjustRightInd w:val="0"/>
              <w:ind w:left="170" w:right="113"/>
              <w:textAlignment w:val="center"/>
              <w:rPr>
                <w:rFonts w:ascii="Calibri" w:hAnsi="Calibri" w:cs="Calibri"/>
                <w:sz w:val="20"/>
                <w:szCs w:val="20"/>
              </w:rPr>
            </w:pPr>
          </w:p>
        </w:tc>
      </w:tr>
      <w:tr w:rsidR="00E42E0D" w:rsidRPr="006E7A69" w14:paraId="3401FEB6" w14:textId="77777777" w:rsidTr="105A6BEF">
        <w:tc>
          <w:tcPr>
            <w:tcW w:w="2670" w:type="dxa"/>
            <w:tcBorders>
              <w:top w:val="nil"/>
            </w:tcBorders>
            <w:shd w:val="clear" w:color="auto" w:fill="C1B1D0"/>
            <w:tcMar>
              <w:top w:w="80" w:type="dxa"/>
              <w:left w:w="80" w:type="dxa"/>
              <w:bottom w:w="80" w:type="dxa"/>
              <w:right w:w="80" w:type="dxa"/>
            </w:tcMar>
          </w:tcPr>
          <w:p w14:paraId="70C5BB50" w14:textId="77777777" w:rsidR="00E42E0D" w:rsidRPr="006E7A69" w:rsidRDefault="00E42E0D" w:rsidP="0031281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5977" w:type="dxa"/>
            <w:tcBorders>
              <w:top w:val="nil"/>
            </w:tcBorders>
            <w:shd w:val="clear" w:color="auto" w:fill="DFD6E8"/>
          </w:tcPr>
          <w:p w14:paraId="39C6E534" w14:textId="77777777" w:rsidR="00C06F92" w:rsidRDefault="00C06F92" w:rsidP="00C06F92">
            <w:pPr>
              <w:rPr>
                <w:rFonts w:asciiTheme="majorHAnsi" w:hAnsiTheme="majorHAnsi" w:cstheme="majorHAnsi"/>
                <w:i/>
                <w:iCs/>
                <w:sz w:val="20"/>
                <w:szCs w:val="20"/>
              </w:rPr>
            </w:pPr>
            <w:r w:rsidRPr="00EF0778">
              <w:rPr>
                <w:rFonts w:asciiTheme="majorHAnsi" w:hAnsiTheme="majorHAnsi" w:cstheme="majorHAnsi"/>
                <w:i/>
                <w:iCs/>
                <w:sz w:val="20"/>
                <w:szCs w:val="20"/>
              </w:rPr>
              <w:t>Beroepen zijn overal. In bedrijven, op straat en op school. Overal zijn mensen met verschillende beroepen. Maar wat doen deze mensen in hun beroep. Hoe ziet een dag er uit? Wat vinden ze leuk aan dit werk? En wat juist niet zo leuk?</w:t>
            </w:r>
          </w:p>
          <w:p w14:paraId="555C6DC7" w14:textId="77777777" w:rsidR="00CC67DA" w:rsidRPr="00EF0778" w:rsidRDefault="00CC67DA" w:rsidP="00C06F92">
            <w:pPr>
              <w:rPr>
                <w:rFonts w:asciiTheme="majorHAnsi" w:hAnsiTheme="majorHAnsi" w:cstheme="majorHAnsi"/>
                <w:i/>
                <w:iCs/>
                <w:sz w:val="20"/>
                <w:szCs w:val="20"/>
              </w:rPr>
            </w:pPr>
          </w:p>
          <w:p w14:paraId="1E53BE94" w14:textId="77777777" w:rsidR="00C06F92" w:rsidRDefault="00C06F92" w:rsidP="00C06F92">
            <w:pPr>
              <w:rPr>
                <w:rFonts w:asciiTheme="majorHAnsi" w:hAnsiTheme="majorHAnsi" w:cstheme="majorHAnsi"/>
                <w:i/>
                <w:iCs/>
                <w:sz w:val="20"/>
                <w:szCs w:val="20"/>
              </w:rPr>
            </w:pPr>
            <w:r w:rsidRPr="00EF0778">
              <w:rPr>
                <w:rFonts w:asciiTheme="majorHAnsi" w:hAnsiTheme="majorHAnsi" w:cstheme="majorHAnsi"/>
                <w:i/>
                <w:iCs/>
                <w:sz w:val="20"/>
                <w:szCs w:val="20"/>
              </w:rPr>
              <w:t>Vandaag komen jullie meer over verschillende beroepen te weten door een aantal mensen vragen te stellen.</w:t>
            </w:r>
          </w:p>
          <w:p w14:paraId="308943B0" w14:textId="77777777" w:rsidR="00B858D8" w:rsidRDefault="00B858D8" w:rsidP="00C06F92">
            <w:pPr>
              <w:rPr>
                <w:rFonts w:asciiTheme="majorHAnsi" w:hAnsiTheme="majorHAnsi" w:cstheme="majorHAnsi"/>
                <w:i/>
                <w:iCs/>
                <w:sz w:val="20"/>
                <w:szCs w:val="20"/>
              </w:rPr>
            </w:pPr>
          </w:p>
          <w:p w14:paraId="47596A3A" w14:textId="77777777" w:rsidR="00ED7A31" w:rsidRDefault="00ED7A31" w:rsidP="00ED7A31">
            <w:pPr>
              <w:rPr>
                <w:rFonts w:asciiTheme="majorHAnsi" w:hAnsiTheme="majorHAnsi" w:cstheme="majorHAnsi"/>
                <w:i/>
                <w:iCs/>
                <w:sz w:val="20"/>
                <w:szCs w:val="20"/>
              </w:rPr>
            </w:pPr>
            <w:r w:rsidRPr="00ED7A31">
              <w:rPr>
                <w:rFonts w:asciiTheme="majorHAnsi" w:hAnsiTheme="majorHAnsi" w:cstheme="majorHAnsi"/>
                <w:i/>
                <w:iCs/>
                <w:sz w:val="20"/>
                <w:szCs w:val="20"/>
              </w:rPr>
              <w:t>In een half uur interviewen jullie zoveel mogelijk mensen en filmen deze gesprekken met een telefoon. Het duo dat bij terugkomst in de klas de meeste verschillende beroepen heeft gesproken verdient een kleine prijs.</w:t>
            </w:r>
          </w:p>
          <w:p w14:paraId="78B6CDD4" w14:textId="77777777" w:rsidR="00B858D8" w:rsidRPr="00ED7A31" w:rsidRDefault="00B858D8" w:rsidP="00ED7A31">
            <w:pPr>
              <w:rPr>
                <w:rFonts w:asciiTheme="majorHAnsi" w:hAnsiTheme="majorHAnsi" w:cstheme="majorHAnsi"/>
                <w:i/>
                <w:iCs/>
                <w:sz w:val="20"/>
                <w:szCs w:val="20"/>
              </w:rPr>
            </w:pPr>
          </w:p>
          <w:p w14:paraId="4C4D12C1" w14:textId="77777777" w:rsidR="00ED7A31" w:rsidRPr="00ED7A31" w:rsidRDefault="00ED7A31" w:rsidP="00ED7A31">
            <w:pPr>
              <w:rPr>
                <w:rFonts w:asciiTheme="majorHAnsi" w:hAnsiTheme="majorHAnsi" w:cstheme="majorHAnsi"/>
                <w:i/>
                <w:iCs/>
                <w:sz w:val="20"/>
                <w:szCs w:val="20"/>
              </w:rPr>
            </w:pPr>
            <w:r w:rsidRPr="00ED7A31">
              <w:rPr>
                <w:rFonts w:asciiTheme="majorHAnsi" w:hAnsiTheme="majorHAnsi" w:cstheme="majorHAnsi"/>
                <w:i/>
                <w:iCs/>
                <w:sz w:val="20"/>
                <w:szCs w:val="20"/>
              </w:rPr>
              <w:t>Stap 1: Vind een maatje met wie je de interviews gaat doen</w:t>
            </w:r>
          </w:p>
          <w:p w14:paraId="43D54E3B" w14:textId="0E9D4781" w:rsidR="00ED7A31" w:rsidRPr="00ED7A31" w:rsidRDefault="00ED7A31" w:rsidP="00ED7A31">
            <w:pPr>
              <w:rPr>
                <w:rFonts w:asciiTheme="majorHAnsi" w:hAnsiTheme="majorHAnsi" w:cstheme="majorHAnsi"/>
                <w:i/>
                <w:iCs/>
                <w:sz w:val="20"/>
                <w:szCs w:val="20"/>
              </w:rPr>
            </w:pPr>
            <w:r w:rsidRPr="00ED7A31">
              <w:rPr>
                <w:rFonts w:asciiTheme="majorHAnsi" w:hAnsiTheme="majorHAnsi" w:cstheme="majorHAnsi"/>
                <w:i/>
                <w:iCs/>
                <w:sz w:val="20"/>
                <w:szCs w:val="20"/>
              </w:rPr>
              <w:t>Stap 2: Bedenk een aantal vragen die je de mensen wil stellen</w:t>
            </w:r>
            <w:r w:rsidR="009375B7">
              <w:rPr>
                <w:rFonts w:asciiTheme="majorHAnsi" w:hAnsiTheme="majorHAnsi" w:cstheme="majorHAnsi"/>
                <w:i/>
                <w:iCs/>
                <w:sz w:val="20"/>
                <w:szCs w:val="20"/>
              </w:rPr>
              <w:t xml:space="preserve"> en schrijf deze op het </w:t>
            </w:r>
            <w:r w:rsidR="008B3665">
              <w:rPr>
                <w:rFonts w:asciiTheme="majorHAnsi" w:hAnsiTheme="majorHAnsi" w:cstheme="majorHAnsi"/>
                <w:i/>
                <w:iCs/>
                <w:sz w:val="20"/>
                <w:szCs w:val="20"/>
              </w:rPr>
              <w:t>vragenblad.</w:t>
            </w:r>
          </w:p>
          <w:p w14:paraId="6926F849" w14:textId="77777777" w:rsidR="00ED7A31" w:rsidRPr="00ED7A31" w:rsidRDefault="00ED7A31" w:rsidP="00ED7A31">
            <w:pPr>
              <w:rPr>
                <w:rFonts w:asciiTheme="majorHAnsi" w:hAnsiTheme="majorHAnsi" w:cstheme="majorHAnsi"/>
                <w:i/>
                <w:iCs/>
                <w:sz w:val="20"/>
                <w:szCs w:val="20"/>
              </w:rPr>
            </w:pPr>
            <w:r w:rsidRPr="00ED7A31">
              <w:rPr>
                <w:rFonts w:asciiTheme="majorHAnsi" w:hAnsiTheme="majorHAnsi" w:cstheme="majorHAnsi"/>
                <w:i/>
                <w:iCs/>
                <w:sz w:val="20"/>
                <w:szCs w:val="20"/>
              </w:rPr>
              <w:t>Stap 3: Verdeel de taken. Wie stelt de vragen? Wie filmt?</w:t>
            </w:r>
          </w:p>
          <w:p w14:paraId="170FF3F8" w14:textId="77777777" w:rsidR="00ED7A31" w:rsidRPr="00ED7A31" w:rsidRDefault="00ED7A31" w:rsidP="00ED7A31">
            <w:pPr>
              <w:rPr>
                <w:rFonts w:asciiTheme="majorHAnsi" w:hAnsiTheme="majorHAnsi" w:cstheme="majorHAnsi"/>
                <w:i/>
                <w:iCs/>
                <w:sz w:val="20"/>
                <w:szCs w:val="20"/>
              </w:rPr>
            </w:pPr>
            <w:r w:rsidRPr="00ED7A31">
              <w:rPr>
                <w:rFonts w:asciiTheme="majorHAnsi" w:hAnsiTheme="majorHAnsi" w:cstheme="majorHAnsi"/>
                <w:i/>
                <w:iCs/>
                <w:sz w:val="20"/>
                <w:szCs w:val="20"/>
              </w:rPr>
              <w:t xml:space="preserve">Stap 4: Ga naar buiten en interview een aantal mensen. </w:t>
            </w:r>
          </w:p>
          <w:p w14:paraId="164C7DD1" w14:textId="5A0F36B3" w:rsidR="00ED7A31" w:rsidRDefault="00ED7A31" w:rsidP="00ED7A31">
            <w:pPr>
              <w:rPr>
                <w:rFonts w:asciiTheme="majorHAnsi" w:hAnsiTheme="majorHAnsi" w:cstheme="majorHAnsi"/>
                <w:i/>
                <w:iCs/>
                <w:sz w:val="20"/>
                <w:szCs w:val="20"/>
              </w:rPr>
            </w:pPr>
            <w:r w:rsidRPr="00ED7A31">
              <w:rPr>
                <w:rFonts w:asciiTheme="majorHAnsi" w:hAnsiTheme="majorHAnsi" w:cstheme="majorHAnsi"/>
                <w:i/>
                <w:iCs/>
                <w:sz w:val="20"/>
                <w:szCs w:val="20"/>
              </w:rPr>
              <w:t>Stap 5: Zorg dat je op tijd terug bent in de klas en mail/ app de filmpjes naar de docent</w:t>
            </w:r>
          </w:p>
          <w:p w14:paraId="6CAFEC1D" w14:textId="7C05180B" w:rsidR="00E42E0D" w:rsidRPr="00550B13" w:rsidRDefault="00E42E0D" w:rsidP="00B858D8">
            <w:pPr>
              <w:rPr>
                <w:rFonts w:ascii="Calibri" w:hAnsi="Calibri" w:cs="Calibri-Bold"/>
                <w:bCs/>
                <w:i/>
                <w:color w:val="000000"/>
                <w:sz w:val="20"/>
                <w:szCs w:val="20"/>
              </w:rPr>
            </w:pPr>
          </w:p>
        </w:tc>
      </w:tr>
      <w:tr w:rsidR="00E42E0D" w:rsidRPr="006E7A69" w14:paraId="12D49992" w14:textId="77777777" w:rsidTr="105A6BEF">
        <w:tc>
          <w:tcPr>
            <w:tcW w:w="2670" w:type="dxa"/>
            <w:shd w:val="clear" w:color="auto" w:fill="C1B1D0"/>
            <w:tcMar>
              <w:top w:w="80" w:type="dxa"/>
              <w:left w:w="80" w:type="dxa"/>
              <w:bottom w:w="80" w:type="dxa"/>
              <w:right w:w="80" w:type="dxa"/>
            </w:tcMar>
          </w:tcPr>
          <w:p w14:paraId="15090D91" w14:textId="06E9C1C1" w:rsidR="00E42E0D" w:rsidRDefault="00CC67DA" w:rsidP="0031281A">
            <w:pPr>
              <w:widowControl w:val="0"/>
              <w:tabs>
                <w:tab w:val="left" w:pos="280"/>
              </w:tabs>
              <w:autoSpaceDE w:val="0"/>
              <w:autoSpaceDN w:val="0"/>
              <w:adjustRightInd w:val="0"/>
              <w:spacing w:line="252" w:lineRule="auto"/>
              <w:textAlignment w:val="center"/>
              <w:rPr>
                <w:rFonts w:ascii="Calibri" w:hAnsi="Calibri" w:cs="Calibri-Bold"/>
                <w:b/>
                <w:bCs/>
                <w:color w:val="000000"/>
                <w:sz w:val="20"/>
                <w:szCs w:val="20"/>
              </w:rPr>
            </w:pPr>
            <w:r>
              <w:rPr>
                <w:rFonts w:ascii="Calibri" w:hAnsi="Calibri" w:cs="Calibri-Bold"/>
                <w:b/>
                <w:bCs/>
                <w:color w:val="000000"/>
                <w:sz w:val="20"/>
                <w:szCs w:val="20"/>
              </w:rPr>
              <w:t>E</w:t>
            </w:r>
            <w:r w:rsidR="00E42E0D">
              <w:rPr>
                <w:rFonts w:ascii="Calibri" w:hAnsi="Calibri" w:cs="Calibri-Bold"/>
                <w:b/>
                <w:bCs/>
                <w:color w:val="000000"/>
                <w:sz w:val="20"/>
                <w:szCs w:val="20"/>
              </w:rPr>
              <w:t>rvaren</w:t>
            </w:r>
          </w:p>
          <w:p w14:paraId="4B954E6E" w14:textId="73E2E3BB" w:rsidR="00E42E0D" w:rsidRPr="007D580D" w:rsidRDefault="00E42E0D" w:rsidP="0031281A">
            <w:pPr>
              <w:widowControl w:val="0"/>
              <w:tabs>
                <w:tab w:val="left" w:pos="280"/>
              </w:tabs>
              <w:autoSpaceDE w:val="0"/>
              <w:autoSpaceDN w:val="0"/>
              <w:adjustRightInd w:val="0"/>
              <w:spacing w:line="252" w:lineRule="auto"/>
              <w:textAlignment w:val="center"/>
              <w:rPr>
                <w:rFonts w:ascii="Calibri" w:hAnsi="Calibri" w:cs="Calibri"/>
                <w:sz w:val="16"/>
                <w:szCs w:val="16"/>
              </w:rPr>
            </w:pPr>
          </w:p>
        </w:tc>
        <w:tc>
          <w:tcPr>
            <w:tcW w:w="5977" w:type="dxa"/>
            <w:shd w:val="clear" w:color="auto" w:fill="DFD6E8"/>
          </w:tcPr>
          <w:p w14:paraId="39EEA249" w14:textId="1706E7BE" w:rsidR="00E42E0D" w:rsidRPr="00296885" w:rsidRDefault="00044DCC" w:rsidP="0031281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De leerlingen gaan in gesprek met mensen met vers</w:t>
            </w:r>
            <w:r w:rsidR="00F66DCC">
              <w:rPr>
                <w:rFonts w:ascii="Calibri" w:hAnsi="Calibri" w:cs="Calibri"/>
                <w:sz w:val="20"/>
                <w:szCs w:val="20"/>
              </w:rPr>
              <w:t>c</w:t>
            </w:r>
            <w:r>
              <w:rPr>
                <w:rFonts w:ascii="Calibri" w:hAnsi="Calibri" w:cs="Calibri"/>
                <w:sz w:val="20"/>
                <w:szCs w:val="20"/>
              </w:rPr>
              <w:t>hillende</w:t>
            </w:r>
            <w:r w:rsidR="00B0459D">
              <w:rPr>
                <w:rFonts w:ascii="Calibri" w:hAnsi="Calibri" w:cs="Calibri"/>
                <w:sz w:val="20"/>
                <w:szCs w:val="20"/>
              </w:rPr>
              <w:t xml:space="preserve"> b</w:t>
            </w:r>
            <w:r w:rsidR="00F66DCC">
              <w:rPr>
                <w:rFonts w:ascii="Calibri" w:hAnsi="Calibri" w:cs="Calibri"/>
                <w:sz w:val="20"/>
                <w:szCs w:val="20"/>
              </w:rPr>
              <w:t>eroepen</w:t>
            </w:r>
            <w:r w:rsidR="00B0459D">
              <w:rPr>
                <w:rFonts w:ascii="Calibri" w:hAnsi="Calibri" w:cs="Calibri"/>
                <w:sz w:val="20"/>
                <w:szCs w:val="20"/>
              </w:rPr>
              <w:t>.</w:t>
            </w:r>
            <w:r w:rsidR="00F66DCC">
              <w:rPr>
                <w:rFonts w:ascii="Calibri" w:hAnsi="Calibri" w:cs="Calibri"/>
                <w:sz w:val="20"/>
                <w:szCs w:val="20"/>
              </w:rPr>
              <w:t xml:space="preserve"> </w:t>
            </w:r>
          </w:p>
        </w:tc>
      </w:tr>
      <w:tr w:rsidR="00E42E0D" w:rsidRPr="006E7A69" w14:paraId="41A33433" w14:textId="77777777" w:rsidTr="105A6BEF">
        <w:tc>
          <w:tcPr>
            <w:tcW w:w="2670" w:type="dxa"/>
            <w:shd w:val="clear" w:color="auto" w:fill="C1B1D0"/>
            <w:tcMar>
              <w:top w:w="80" w:type="dxa"/>
              <w:left w:w="80" w:type="dxa"/>
              <w:bottom w:w="80" w:type="dxa"/>
              <w:right w:w="80" w:type="dxa"/>
            </w:tcMar>
          </w:tcPr>
          <w:p w14:paraId="22EA89D2" w14:textId="4D8DBF95" w:rsidR="00E42E0D" w:rsidRDefault="00CC67DA" w:rsidP="0031281A">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R</w:t>
            </w:r>
            <w:r w:rsidR="00E42E0D">
              <w:rPr>
                <w:rFonts w:ascii="Calibri" w:hAnsi="Calibri" w:cs="Calibri-Bold"/>
                <w:b/>
                <w:bCs/>
                <w:color w:val="000000"/>
                <w:sz w:val="20"/>
                <w:szCs w:val="20"/>
              </w:rPr>
              <w:t xml:space="preserve">eflecteren </w:t>
            </w:r>
          </w:p>
          <w:p w14:paraId="011441B9" w14:textId="062E8B61" w:rsidR="00E42E0D" w:rsidRPr="00E30F70" w:rsidRDefault="00E42E0D" w:rsidP="0031281A">
            <w:pPr>
              <w:widowControl w:val="0"/>
              <w:tabs>
                <w:tab w:val="left" w:pos="280"/>
              </w:tabs>
              <w:autoSpaceDE w:val="0"/>
              <w:autoSpaceDN w:val="0"/>
              <w:adjustRightInd w:val="0"/>
              <w:spacing w:line="252" w:lineRule="auto"/>
              <w:textAlignment w:val="center"/>
              <w:rPr>
                <w:rFonts w:ascii="Calibri" w:hAnsi="Calibri" w:cs="Calibri"/>
                <w:sz w:val="16"/>
                <w:szCs w:val="16"/>
              </w:rPr>
            </w:pPr>
          </w:p>
        </w:tc>
        <w:tc>
          <w:tcPr>
            <w:tcW w:w="5977" w:type="dxa"/>
            <w:shd w:val="clear" w:color="auto" w:fill="DFD6E8"/>
          </w:tcPr>
          <w:p w14:paraId="0129F4DB" w14:textId="6B331A55" w:rsidR="00E42E0D" w:rsidRPr="00CF6F6E" w:rsidRDefault="00B86DE0" w:rsidP="0031281A">
            <w:pPr>
              <w:widowControl w:val="0"/>
              <w:autoSpaceDE w:val="0"/>
              <w:autoSpaceDN w:val="0"/>
              <w:adjustRightInd w:val="0"/>
              <w:ind w:left="449" w:right="113" w:hanging="284"/>
              <w:textAlignment w:val="center"/>
              <w:rPr>
                <w:rFonts w:ascii="Calibri" w:hAnsi="Calibri" w:cs="Calibri"/>
                <w:sz w:val="20"/>
                <w:szCs w:val="20"/>
              </w:rPr>
            </w:pPr>
            <w:r w:rsidRPr="00B86DE0">
              <w:rPr>
                <w:rFonts w:ascii="Calibri" w:hAnsi="Calibri" w:cs="Calibri"/>
                <w:sz w:val="20"/>
                <w:szCs w:val="20"/>
              </w:rPr>
              <w:t xml:space="preserve">Laat de leukste filmpjes zien in de klas en bespreek de opdracht na (hoe vonden ze het om mensen te interviewen? Welke beroepen </w:t>
            </w:r>
            <w:r w:rsidRPr="00B86DE0">
              <w:rPr>
                <w:rFonts w:ascii="Calibri" w:hAnsi="Calibri" w:cs="Calibri"/>
                <w:sz w:val="20"/>
                <w:szCs w:val="20"/>
              </w:rPr>
              <w:lastRenderedPageBreak/>
              <w:t>heeft de klas allemaal leren kennen? Wat zijn ze te weten gekomen? Hebben ze een beroep ontdekt wat hen leuk lijkt? Etc.)</w:t>
            </w:r>
          </w:p>
        </w:tc>
      </w:tr>
      <w:tr w:rsidR="00E42E0D" w:rsidRPr="006E7A69" w14:paraId="5C0934D8" w14:textId="77777777" w:rsidTr="105A6BEF">
        <w:tc>
          <w:tcPr>
            <w:tcW w:w="2670" w:type="dxa"/>
            <w:shd w:val="clear" w:color="auto" w:fill="C1B1D0"/>
            <w:tcMar>
              <w:top w:w="80" w:type="dxa"/>
              <w:left w:w="80" w:type="dxa"/>
              <w:bottom w:w="80" w:type="dxa"/>
              <w:right w:w="80" w:type="dxa"/>
            </w:tcMar>
          </w:tcPr>
          <w:p w14:paraId="2D16682C" w14:textId="33447D4D" w:rsidR="00E42E0D" w:rsidRDefault="00125CF1" w:rsidP="0031281A">
            <w:pPr>
              <w:widowControl w:val="0"/>
              <w:autoSpaceDE w:val="0"/>
              <w:autoSpaceDN w:val="0"/>
              <w:adjustRightInd w:val="0"/>
              <w:spacing w:line="288" w:lineRule="auto"/>
              <w:textAlignment w:val="center"/>
              <w:rPr>
                <w:rFonts w:ascii="Calibri" w:hAnsi="Calibri" w:cs="Calibri-Bold"/>
                <w:b/>
                <w:bCs/>
                <w:color w:val="000000"/>
                <w:sz w:val="20"/>
                <w:szCs w:val="20"/>
              </w:rPr>
            </w:pPr>
            <w:sdt>
              <w:sdtPr>
                <w:rPr>
                  <w:rFonts w:ascii="Calibri" w:hAnsi="Calibri" w:cs="Calibri"/>
                  <w:sz w:val="16"/>
                  <w:szCs w:val="16"/>
                </w:rPr>
                <w:id w:val="52588314"/>
                <w14:checkbox>
                  <w14:checked w14:val="0"/>
                  <w14:checkedState w14:val="2612" w14:font="MS Gothic"/>
                  <w14:uncheckedState w14:val="2610" w14:font="MS Gothic"/>
                </w14:checkbox>
              </w:sdtPr>
              <w:sdtEndPr/>
              <w:sdtContent>
                <w:r w:rsidR="00E42E0D">
                  <w:rPr>
                    <w:rFonts w:ascii="Calibri" w:hAnsi="Calibri" w:cs="Calibri-Bold"/>
                    <w:b/>
                    <w:bCs/>
                    <w:color w:val="000000"/>
                    <w:sz w:val="20"/>
                    <w:szCs w:val="20"/>
                  </w:rPr>
                  <w:t>V</w:t>
                </w:r>
              </w:sdtContent>
            </w:sdt>
            <w:proofErr w:type="spellStart"/>
            <w:r w:rsidR="00E42E0D">
              <w:rPr>
                <w:rFonts w:ascii="Calibri" w:hAnsi="Calibri" w:cs="Calibri-Bold"/>
                <w:b/>
                <w:bCs/>
                <w:color w:val="000000"/>
                <w:sz w:val="20"/>
                <w:szCs w:val="20"/>
              </w:rPr>
              <w:t>astleggen</w:t>
            </w:r>
            <w:proofErr w:type="spellEnd"/>
            <w:r w:rsidR="00E42E0D">
              <w:rPr>
                <w:rFonts w:ascii="Calibri" w:hAnsi="Calibri" w:cs="Calibri-Bold"/>
                <w:b/>
                <w:bCs/>
                <w:color w:val="000000"/>
                <w:sz w:val="20"/>
                <w:szCs w:val="20"/>
              </w:rPr>
              <w:t xml:space="preserve"> </w:t>
            </w:r>
          </w:p>
        </w:tc>
        <w:tc>
          <w:tcPr>
            <w:tcW w:w="5977" w:type="dxa"/>
            <w:shd w:val="clear" w:color="auto" w:fill="DFD6E8"/>
          </w:tcPr>
          <w:p w14:paraId="4FA730D5" w14:textId="6219BA71" w:rsidR="00E42E0D" w:rsidRPr="00CF6F6E" w:rsidRDefault="00792D5A" w:rsidP="0031281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Indien beschikbaar </w:t>
            </w:r>
            <w:r w:rsidR="00EA27DB">
              <w:rPr>
                <w:rFonts w:ascii="Calibri" w:hAnsi="Calibri" w:cs="Calibri"/>
                <w:sz w:val="20"/>
                <w:szCs w:val="20"/>
              </w:rPr>
              <w:t xml:space="preserve">kunnen de </w:t>
            </w:r>
            <w:r w:rsidR="00550C8A">
              <w:rPr>
                <w:rFonts w:ascii="Calibri" w:hAnsi="Calibri" w:cs="Calibri"/>
                <w:sz w:val="20"/>
                <w:szCs w:val="20"/>
              </w:rPr>
              <w:t xml:space="preserve">leerlingen de </w:t>
            </w:r>
            <w:r w:rsidR="00EA27DB">
              <w:rPr>
                <w:rFonts w:ascii="Calibri" w:hAnsi="Calibri" w:cs="Calibri"/>
                <w:sz w:val="20"/>
                <w:szCs w:val="20"/>
              </w:rPr>
              <w:t xml:space="preserve">filmpjes opslaan in een digitaal </w:t>
            </w:r>
            <w:r w:rsidR="00550C8A">
              <w:rPr>
                <w:rFonts w:ascii="Calibri" w:hAnsi="Calibri" w:cs="Calibri"/>
                <w:sz w:val="20"/>
                <w:szCs w:val="20"/>
              </w:rPr>
              <w:t>loopbaandossier</w:t>
            </w:r>
            <w:r w:rsidR="000877E5">
              <w:rPr>
                <w:rFonts w:ascii="Calibri" w:hAnsi="Calibri" w:cs="Calibri"/>
                <w:sz w:val="20"/>
                <w:szCs w:val="20"/>
              </w:rPr>
              <w:t>.</w:t>
            </w:r>
          </w:p>
        </w:tc>
      </w:tr>
      <w:tr w:rsidR="00E42E0D" w:rsidRPr="006E7A69" w14:paraId="409974AE" w14:textId="77777777" w:rsidTr="105A6BEF">
        <w:trPr>
          <w:trHeight w:val="211"/>
        </w:trPr>
        <w:tc>
          <w:tcPr>
            <w:tcW w:w="2670" w:type="dxa"/>
            <w:tcBorders>
              <w:bottom w:val="nil"/>
            </w:tcBorders>
            <w:shd w:val="clear" w:color="auto" w:fill="C1B1D0"/>
            <w:tcMar>
              <w:top w:w="80" w:type="dxa"/>
              <w:left w:w="80" w:type="dxa"/>
              <w:bottom w:w="80" w:type="dxa"/>
              <w:right w:w="80" w:type="dxa"/>
            </w:tcMar>
          </w:tcPr>
          <w:p w14:paraId="683D17A9" w14:textId="77777777" w:rsidR="00E42E0D" w:rsidRPr="00292EFA" w:rsidRDefault="00E42E0D" w:rsidP="0031281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5977" w:type="dxa"/>
            <w:tcBorders>
              <w:bottom w:val="nil"/>
            </w:tcBorders>
            <w:shd w:val="clear" w:color="auto" w:fill="DFD6E8"/>
          </w:tcPr>
          <w:p w14:paraId="23EB313F" w14:textId="4DD2B0D7" w:rsidR="0031281A" w:rsidRDefault="002E16E2" w:rsidP="105A6BEF">
            <w:pPr>
              <w:widowControl w:val="0"/>
              <w:autoSpaceDE w:val="0"/>
              <w:autoSpaceDN w:val="0"/>
              <w:adjustRightInd w:val="0"/>
              <w:ind w:left="170" w:right="113"/>
              <w:textAlignment w:val="center"/>
              <w:rPr>
                <w:rFonts w:ascii="Calibri" w:hAnsi="Calibri" w:cs="Calibri-Bold"/>
                <w:color w:val="000000"/>
                <w:sz w:val="20"/>
                <w:szCs w:val="20"/>
              </w:rPr>
            </w:pPr>
            <w:r w:rsidRPr="105A6BEF">
              <w:rPr>
                <w:rFonts w:ascii="Calibri" w:hAnsi="Calibri" w:cs="Calibri-Bold"/>
                <w:color w:val="000000" w:themeColor="text1"/>
                <w:sz w:val="20"/>
                <w:szCs w:val="20"/>
              </w:rPr>
              <w:t>Leerlingen gaan 1 op 1 met elkaar in gesprek:</w:t>
            </w:r>
          </w:p>
          <w:p w14:paraId="0946527B" w14:textId="6F2D6336" w:rsidR="004B2AF6" w:rsidRPr="004B2AF6" w:rsidRDefault="004B2AF6" w:rsidP="105A6BEF">
            <w:pPr>
              <w:widowControl w:val="0"/>
              <w:autoSpaceDE w:val="0"/>
              <w:autoSpaceDN w:val="0"/>
              <w:adjustRightInd w:val="0"/>
              <w:ind w:left="170" w:right="113"/>
              <w:textAlignment w:val="center"/>
              <w:rPr>
                <w:rFonts w:ascii="Calibri" w:hAnsi="Calibri" w:cs="Calibri-Bold"/>
                <w:color w:val="000000"/>
                <w:sz w:val="20"/>
                <w:szCs w:val="20"/>
              </w:rPr>
            </w:pPr>
            <w:r w:rsidRPr="105A6BEF">
              <w:rPr>
                <w:rFonts w:ascii="Calibri" w:hAnsi="Calibri" w:cs="Calibri-Bold"/>
                <w:color w:val="000000" w:themeColor="text1"/>
                <w:sz w:val="20"/>
                <w:szCs w:val="20"/>
              </w:rPr>
              <w:t>•</w:t>
            </w:r>
            <w:r>
              <w:tab/>
            </w:r>
            <w:r w:rsidRPr="105A6BEF">
              <w:rPr>
                <w:rFonts w:ascii="Calibri" w:hAnsi="Calibri" w:cs="Calibri-Bold"/>
                <w:color w:val="000000" w:themeColor="text1"/>
                <w:sz w:val="20"/>
                <w:szCs w:val="20"/>
              </w:rPr>
              <w:t>Welke beroepen lijken hen leuk?</w:t>
            </w:r>
          </w:p>
          <w:p w14:paraId="69D6E9C2" w14:textId="535DD402" w:rsidR="004B2AF6" w:rsidRPr="004B2AF6" w:rsidRDefault="004B2AF6" w:rsidP="105A6BEF">
            <w:pPr>
              <w:widowControl w:val="0"/>
              <w:autoSpaceDE w:val="0"/>
              <w:autoSpaceDN w:val="0"/>
              <w:adjustRightInd w:val="0"/>
              <w:ind w:left="170" w:right="113"/>
              <w:textAlignment w:val="center"/>
              <w:rPr>
                <w:rFonts w:ascii="Calibri" w:hAnsi="Calibri" w:cs="Calibri-Bold"/>
                <w:color w:val="000000"/>
                <w:sz w:val="20"/>
                <w:szCs w:val="20"/>
              </w:rPr>
            </w:pPr>
            <w:r w:rsidRPr="105A6BEF">
              <w:rPr>
                <w:rFonts w:ascii="Calibri" w:hAnsi="Calibri" w:cs="Calibri-Bold"/>
                <w:color w:val="000000" w:themeColor="text1"/>
                <w:sz w:val="20"/>
                <w:szCs w:val="20"/>
              </w:rPr>
              <w:t>•</w:t>
            </w:r>
            <w:r>
              <w:tab/>
            </w:r>
            <w:r w:rsidRPr="105A6BEF">
              <w:rPr>
                <w:rFonts w:ascii="Calibri" w:hAnsi="Calibri" w:cs="Calibri-Bold"/>
                <w:color w:val="000000" w:themeColor="text1"/>
                <w:sz w:val="20"/>
                <w:szCs w:val="20"/>
              </w:rPr>
              <w:t>Wat zouden ze nog meer willen weten over dat beroep?</w:t>
            </w:r>
          </w:p>
          <w:p w14:paraId="3F8086B6" w14:textId="06B4956B" w:rsidR="002E16E2" w:rsidRDefault="004B2AF6" w:rsidP="105A6BEF">
            <w:pPr>
              <w:widowControl w:val="0"/>
              <w:autoSpaceDE w:val="0"/>
              <w:autoSpaceDN w:val="0"/>
              <w:adjustRightInd w:val="0"/>
              <w:ind w:left="170" w:right="113"/>
              <w:textAlignment w:val="center"/>
              <w:rPr>
                <w:rFonts w:ascii="Calibri" w:hAnsi="Calibri" w:cs="Calibri-Bold"/>
                <w:color w:val="000000"/>
                <w:sz w:val="20"/>
                <w:szCs w:val="20"/>
              </w:rPr>
            </w:pPr>
            <w:r w:rsidRPr="105A6BEF">
              <w:rPr>
                <w:rFonts w:ascii="Calibri" w:hAnsi="Calibri" w:cs="Calibri-Bold"/>
                <w:color w:val="000000" w:themeColor="text1"/>
                <w:sz w:val="20"/>
                <w:szCs w:val="20"/>
              </w:rPr>
              <w:t>•</w:t>
            </w:r>
            <w:r>
              <w:tab/>
            </w:r>
            <w:r w:rsidRPr="105A6BEF">
              <w:rPr>
                <w:rFonts w:ascii="Calibri" w:hAnsi="Calibri" w:cs="Calibri-Bold"/>
                <w:color w:val="000000" w:themeColor="text1"/>
                <w:sz w:val="20"/>
                <w:szCs w:val="20"/>
              </w:rPr>
              <w:t>Hoe kan je dat te weten komen?</w:t>
            </w:r>
          </w:p>
          <w:p w14:paraId="0AC19C65" w14:textId="170014B2" w:rsidR="0031281A" w:rsidRPr="00296885" w:rsidRDefault="0031281A" w:rsidP="0031281A">
            <w:pPr>
              <w:widowControl w:val="0"/>
              <w:autoSpaceDE w:val="0"/>
              <w:autoSpaceDN w:val="0"/>
              <w:adjustRightInd w:val="0"/>
              <w:ind w:left="170" w:right="113"/>
              <w:textAlignment w:val="center"/>
              <w:rPr>
                <w:rFonts w:ascii="Calibri" w:hAnsi="Calibri" w:cs="Calibri-Bold"/>
                <w:bCs/>
                <w:color w:val="000000"/>
                <w:sz w:val="20"/>
                <w:szCs w:val="20"/>
              </w:rPr>
            </w:pPr>
          </w:p>
        </w:tc>
      </w:tr>
      <w:tr w:rsidR="00E42E0D" w:rsidRPr="006E7A69" w14:paraId="02A6F9F2" w14:textId="77777777" w:rsidTr="105A6BEF">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124CDAC5" w:rsidR="00E42E0D" w:rsidRDefault="00E42E0D" w:rsidP="0031281A">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5977" w:type="dxa"/>
            <w:tcBorders>
              <w:top w:val="nil"/>
              <w:bottom w:val="nil"/>
            </w:tcBorders>
            <w:shd w:val="clear" w:color="auto" w:fill="auto"/>
          </w:tcPr>
          <w:p w14:paraId="4F080B51" w14:textId="77777777" w:rsidR="00E42E0D" w:rsidRPr="00296885" w:rsidRDefault="00E42E0D" w:rsidP="0031281A">
            <w:pPr>
              <w:widowControl w:val="0"/>
              <w:autoSpaceDE w:val="0"/>
              <w:autoSpaceDN w:val="0"/>
              <w:adjustRightInd w:val="0"/>
              <w:ind w:left="170"/>
              <w:textAlignment w:val="center"/>
              <w:rPr>
                <w:rFonts w:ascii="Calibri" w:hAnsi="Calibri" w:cs="Calibri"/>
                <w:sz w:val="20"/>
                <w:szCs w:val="20"/>
              </w:rPr>
            </w:pPr>
          </w:p>
        </w:tc>
      </w:tr>
      <w:tr w:rsidR="00E42E0D" w:rsidRPr="006E7A69" w14:paraId="0E53A9A6" w14:textId="77777777" w:rsidTr="105A6BEF">
        <w:tc>
          <w:tcPr>
            <w:tcW w:w="2670" w:type="dxa"/>
            <w:tcBorders>
              <w:top w:val="nil"/>
              <w:bottom w:val="nil"/>
            </w:tcBorders>
            <w:shd w:val="clear" w:color="auto" w:fill="C1B1D0"/>
            <w:tcMar>
              <w:top w:w="80" w:type="dxa"/>
              <w:left w:w="80" w:type="dxa"/>
              <w:bottom w:w="80" w:type="dxa"/>
              <w:right w:w="80" w:type="dxa"/>
            </w:tcMar>
          </w:tcPr>
          <w:p w14:paraId="5ACF7262" w14:textId="77777777" w:rsidR="00E42E0D" w:rsidRPr="006E7A69" w:rsidRDefault="00E42E0D" w:rsidP="0031281A">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5977" w:type="dxa"/>
            <w:tcBorders>
              <w:top w:val="nil"/>
              <w:bottom w:val="nil"/>
            </w:tcBorders>
            <w:shd w:val="clear" w:color="auto" w:fill="DFD6E8"/>
          </w:tcPr>
          <w:p w14:paraId="56D332F0" w14:textId="13435431" w:rsidR="0031281A" w:rsidRDefault="00E6733C" w:rsidP="00E6733C">
            <w:pPr>
              <w:pStyle w:val="Lijstalinea"/>
              <w:widowControl w:val="0"/>
              <w:numPr>
                <w:ilvl w:val="0"/>
                <w:numId w:val="13"/>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Leerlingen hoeven niet zelf in beeld als ze dat niet willen</w:t>
            </w:r>
          </w:p>
          <w:p w14:paraId="7E249DBB" w14:textId="2638BA64" w:rsidR="00821E48" w:rsidRDefault="0004063E" w:rsidP="105A6BEF">
            <w:pPr>
              <w:pStyle w:val="Lijstalinea"/>
              <w:widowControl w:val="0"/>
              <w:numPr>
                <w:ilvl w:val="0"/>
                <w:numId w:val="13"/>
              </w:numPr>
              <w:autoSpaceDE w:val="0"/>
              <w:autoSpaceDN w:val="0"/>
              <w:adjustRightInd w:val="0"/>
              <w:ind w:right="113"/>
              <w:textAlignment w:val="center"/>
              <w:rPr>
                <w:rFonts w:ascii="Calibri" w:hAnsi="Calibri" w:cs="Calibri-Bold"/>
                <w:color w:val="000000"/>
                <w:sz w:val="20"/>
                <w:szCs w:val="20"/>
              </w:rPr>
            </w:pPr>
            <w:r w:rsidRPr="105A6BEF">
              <w:rPr>
                <w:rFonts w:ascii="Calibri" w:hAnsi="Calibri" w:cs="Calibri-Bold"/>
                <w:color w:val="000000" w:themeColor="text1"/>
                <w:sz w:val="20"/>
                <w:szCs w:val="20"/>
              </w:rPr>
              <w:t xml:space="preserve">Als leerlingen het spannend vinden om mensen op straat te interviewen kunnen ze ook mensen in de school interviewen (docent, conciërge, kantine </w:t>
            </w:r>
            <w:proofErr w:type="spellStart"/>
            <w:r w:rsidRPr="105A6BEF">
              <w:rPr>
                <w:rFonts w:ascii="Calibri" w:hAnsi="Calibri" w:cs="Calibri-Bold"/>
                <w:color w:val="000000" w:themeColor="text1"/>
                <w:sz w:val="20"/>
                <w:szCs w:val="20"/>
              </w:rPr>
              <w:t>etc</w:t>
            </w:r>
            <w:proofErr w:type="spellEnd"/>
            <w:r w:rsidRPr="105A6BEF">
              <w:rPr>
                <w:rFonts w:ascii="Calibri" w:hAnsi="Calibri" w:cs="Calibri-Bold"/>
                <w:color w:val="000000" w:themeColor="text1"/>
                <w:sz w:val="20"/>
                <w:szCs w:val="20"/>
              </w:rPr>
              <w:t>)</w:t>
            </w:r>
          </w:p>
          <w:p w14:paraId="35B55EDC" w14:textId="7C0D5E01" w:rsidR="004B2AF6" w:rsidRPr="00E6733C" w:rsidRDefault="004B2AF6" w:rsidP="105A6BEF">
            <w:pPr>
              <w:pStyle w:val="Lijstalinea"/>
              <w:widowControl w:val="0"/>
              <w:numPr>
                <w:ilvl w:val="0"/>
                <w:numId w:val="13"/>
              </w:numPr>
              <w:autoSpaceDE w:val="0"/>
              <w:autoSpaceDN w:val="0"/>
              <w:adjustRightInd w:val="0"/>
              <w:ind w:right="113"/>
              <w:textAlignment w:val="center"/>
              <w:rPr>
                <w:rFonts w:ascii="Calibri" w:hAnsi="Calibri" w:cs="Calibri-Bold"/>
                <w:color w:val="000000"/>
                <w:sz w:val="20"/>
                <w:szCs w:val="20"/>
              </w:rPr>
            </w:pPr>
            <w:r w:rsidRPr="105A6BEF">
              <w:rPr>
                <w:rFonts w:ascii="Calibri" w:hAnsi="Calibri" w:cs="Calibri-Bold"/>
                <w:color w:val="000000" w:themeColor="text1"/>
                <w:sz w:val="20"/>
                <w:szCs w:val="20"/>
              </w:rPr>
              <w:t>Tip: het nabespreken van de activiteit kan ook in een leerling/ ouder/ mentor gesprek</w:t>
            </w:r>
          </w:p>
          <w:p w14:paraId="6FF40633" w14:textId="77777777" w:rsidR="0031281A" w:rsidRDefault="0031281A" w:rsidP="0031281A">
            <w:pPr>
              <w:widowControl w:val="0"/>
              <w:autoSpaceDE w:val="0"/>
              <w:autoSpaceDN w:val="0"/>
              <w:adjustRightInd w:val="0"/>
              <w:ind w:right="113"/>
              <w:textAlignment w:val="center"/>
              <w:rPr>
                <w:rFonts w:ascii="Calibri" w:hAnsi="Calibri" w:cs="Calibri-Bold"/>
                <w:bCs/>
                <w:color w:val="000000"/>
                <w:sz w:val="20"/>
                <w:szCs w:val="20"/>
              </w:rPr>
            </w:pPr>
          </w:p>
          <w:p w14:paraId="6363FFA8" w14:textId="7926B6B8" w:rsidR="0031281A" w:rsidRPr="00CF6F6E" w:rsidRDefault="0031281A" w:rsidP="0031281A">
            <w:pPr>
              <w:widowControl w:val="0"/>
              <w:autoSpaceDE w:val="0"/>
              <w:autoSpaceDN w:val="0"/>
              <w:adjustRightInd w:val="0"/>
              <w:ind w:right="113"/>
              <w:textAlignment w:val="center"/>
              <w:rPr>
                <w:rFonts w:ascii="Calibri" w:hAnsi="Calibri" w:cs="Calibri-Bold"/>
                <w:bCs/>
                <w:color w:val="000000"/>
                <w:sz w:val="20"/>
                <w:szCs w:val="20"/>
              </w:rPr>
            </w:pPr>
          </w:p>
        </w:tc>
      </w:tr>
    </w:tbl>
    <w:p w14:paraId="4CEF33BC" w14:textId="77777777" w:rsidR="006E7A69" w:rsidRDefault="006E7A69"/>
    <w:p w14:paraId="0FA08EA3" w14:textId="5A0BA6A9" w:rsidR="00252842" w:rsidRDefault="00252842" w:rsidP="00A547FD">
      <w:pPr>
        <w:spacing w:line="252" w:lineRule="auto"/>
        <w:rPr>
          <w:rFonts w:ascii="Calibri" w:hAnsi="Calibri" w:cs="Calibri"/>
          <w:sz w:val="16"/>
          <w:szCs w:val="16"/>
        </w:rPr>
      </w:pPr>
    </w:p>
    <w:p w14:paraId="1D8CC6CD" w14:textId="0EE3D317" w:rsidR="003F15B5" w:rsidRDefault="003F15B5" w:rsidP="00A547FD">
      <w:pPr>
        <w:spacing w:line="252" w:lineRule="auto"/>
        <w:rPr>
          <w:rFonts w:ascii="Calibri" w:hAnsi="Calibri" w:cs="Calibri"/>
          <w:sz w:val="16"/>
          <w:szCs w:val="16"/>
        </w:rPr>
      </w:pPr>
    </w:p>
    <w:p w14:paraId="3CB37A2B" w14:textId="045066B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B170DAB" w14:textId="683D66CC" w:rsidR="00CC1582" w:rsidRPr="00AC70EB" w:rsidRDefault="00CC1582" w:rsidP="00AC70EB">
      <w:pPr>
        <w:rPr>
          <w:rFonts w:ascii="Calibri" w:hAnsi="Calibri" w:cs="Calibri"/>
          <w:sz w:val="16"/>
          <w:szCs w:val="16"/>
        </w:rPr>
      </w:pPr>
    </w:p>
    <w:sectPr w:rsidR="00CC1582" w:rsidRPr="00AC70EB" w:rsidSect="00275373">
      <w:headerReference w:type="default" r:id="rId12"/>
      <w:footerReference w:type="even" r:id="rId13"/>
      <w:footerReference w:type="default" r:id="rId14"/>
      <w:headerReference w:type="first" r:id="rId15"/>
      <w:footerReference w:type="first" r:id="rId16"/>
      <w:pgSz w:w="11900" w:h="16840"/>
      <w:pgMar w:top="1418" w:right="1985" w:bottom="538" w:left="425"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6E1A" w14:textId="77777777" w:rsidR="00D11756" w:rsidRDefault="00D11756" w:rsidP="00367101">
      <w:r>
        <w:separator/>
      </w:r>
    </w:p>
  </w:endnote>
  <w:endnote w:type="continuationSeparator" w:id="0">
    <w:p w14:paraId="0292B3FE" w14:textId="77777777" w:rsidR="00D11756" w:rsidRDefault="00D11756" w:rsidP="00367101">
      <w:r>
        <w:continuationSeparator/>
      </w:r>
    </w:p>
  </w:endnote>
  <w:endnote w:type="continuationNotice" w:id="1">
    <w:p w14:paraId="649D2809" w14:textId="77777777" w:rsidR="00D11756" w:rsidRDefault="00D11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B36D" w14:textId="77777777" w:rsidR="00D11756" w:rsidRDefault="00D11756" w:rsidP="00367101">
      <w:r>
        <w:separator/>
      </w:r>
    </w:p>
  </w:footnote>
  <w:footnote w:type="continuationSeparator" w:id="0">
    <w:p w14:paraId="5D8329EE" w14:textId="77777777" w:rsidR="00D11756" w:rsidRDefault="00D11756" w:rsidP="00367101">
      <w:r>
        <w:continuationSeparator/>
      </w:r>
    </w:p>
  </w:footnote>
  <w:footnote w:type="continuationNotice" w:id="1">
    <w:p w14:paraId="0A004496" w14:textId="77777777" w:rsidR="00D11756" w:rsidRDefault="00D11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5EBF0B50" w:rsidR="00A67304" w:rsidRDefault="0031281A" w:rsidP="009D3F98">
    <w:pPr>
      <w:pStyle w:val="Koptekst"/>
      <w:tabs>
        <w:tab w:val="clear" w:pos="4536"/>
        <w:tab w:val="clear" w:pos="9072"/>
        <w:tab w:val="left" w:pos="3780"/>
      </w:tabs>
    </w:pPr>
    <w:r>
      <w:rPr>
        <w:noProof/>
      </w:rPr>
      <w:drawing>
        <wp:anchor distT="0" distB="0" distL="114300" distR="114300" simplePos="0" relativeHeight="251658241" behindDoc="1" locked="0" layoutInCell="1" allowOverlap="1" wp14:anchorId="6221D440" wp14:editId="7003DCF0">
          <wp:simplePos x="0" y="0"/>
          <wp:positionH relativeFrom="column">
            <wp:posOffset>-262841</wp:posOffset>
          </wp:positionH>
          <wp:positionV relativeFrom="paragraph">
            <wp:posOffset>-443682</wp:posOffset>
          </wp:positionV>
          <wp:extent cx="7560000" cy="10685647"/>
          <wp:effectExtent l="0" t="0" r="0" b="0"/>
          <wp:wrapNone/>
          <wp:docPr id="12864366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36611" name="Afbeelding 2"/>
                  <pic:cNvPicPr/>
                </pic:nvPicPr>
                <pic:blipFill>
                  <a:blip r:embed="rId1"/>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6BC6F2D7" w:rsidR="00A67304" w:rsidRDefault="0031281A">
    <w:pPr>
      <w:pStyle w:val="Koptekst"/>
    </w:pPr>
    <w:r>
      <w:rPr>
        <w:noProof/>
      </w:rPr>
      <w:drawing>
        <wp:anchor distT="0" distB="0" distL="114300" distR="114300" simplePos="0" relativeHeight="251658240" behindDoc="1" locked="0" layoutInCell="1" allowOverlap="1" wp14:anchorId="43BFD208" wp14:editId="4A909B7A">
          <wp:simplePos x="0" y="0"/>
          <wp:positionH relativeFrom="column">
            <wp:posOffset>-269875</wp:posOffset>
          </wp:positionH>
          <wp:positionV relativeFrom="paragraph">
            <wp:posOffset>-436245</wp:posOffset>
          </wp:positionV>
          <wp:extent cx="7560000" cy="10685647"/>
          <wp:effectExtent l="0" t="0" r="0" b="0"/>
          <wp:wrapNone/>
          <wp:docPr id="4913874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87483" name="Afbeelding 1"/>
                  <pic:cNvPicPr/>
                </pic:nvPicPr>
                <pic:blipFill>
                  <a:blip r:embed="rId1"/>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CB47B40"/>
    <w:multiLevelType w:val="hybridMultilevel"/>
    <w:tmpl w:val="55864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1F275FC1"/>
    <w:multiLevelType w:val="hybridMultilevel"/>
    <w:tmpl w:val="649C28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005E6D"/>
    <w:multiLevelType w:val="hybridMultilevel"/>
    <w:tmpl w:val="978C51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0"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B66B29"/>
    <w:multiLevelType w:val="hybridMultilevel"/>
    <w:tmpl w:val="B75CC474"/>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num w:numId="1" w16cid:durableId="1029647852">
    <w:abstractNumId w:val="12"/>
  </w:num>
  <w:num w:numId="2" w16cid:durableId="1021587762">
    <w:abstractNumId w:val="7"/>
  </w:num>
  <w:num w:numId="3" w16cid:durableId="656692310">
    <w:abstractNumId w:val="0"/>
  </w:num>
  <w:num w:numId="4" w16cid:durableId="605309621">
    <w:abstractNumId w:val="2"/>
  </w:num>
  <w:num w:numId="5" w16cid:durableId="449276214">
    <w:abstractNumId w:val="9"/>
  </w:num>
  <w:num w:numId="6" w16cid:durableId="469791142">
    <w:abstractNumId w:val="5"/>
  </w:num>
  <w:num w:numId="7" w16cid:durableId="559708114">
    <w:abstractNumId w:val="6"/>
  </w:num>
  <w:num w:numId="8" w16cid:durableId="1612126750">
    <w:abstractNumId w:val="3"/>
  </w:num>
  <w:num w:numId="9" w16cid:durableId="1261989872">
    <w:abstractNumId w:val="11"/>
  </w:num>
  <w:num w:numId="10" w16cid:durableId="456338474">
    <w:abstractNumId w:val="10"/>
  </w:num>
  <w:num w:numId="11" w16cid:durableId="113259116">
    <w:abstractNumId w:val="4"/>
  </w:num>
  <w:num w:numId="12" w16cid:durableId="349533818">
    <w:abstractNumId w:val="13"/>
  </w:num>
  <w:num w:numId="13" w16cid:durableId="1202402007">
    <w:abstractNumId w:val="1"/>
  </w:num>
  <w:num w:numId="14" w16cid:durableId="879634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05F7A"/>
    <w:rsid w:val="00011123"/>
    <w:rsid w:val="00026D82"/>
    <w:rsid w:val="0004063E"/>
    <w:rsid w:val="00040B12"/>
    <w:rsid w:val="00044DCC"/>
    <w:rsid w:val="00047CD0"/>
    <w:rsid w:val="0007230F"/>
    <w:rsid w:val="00072FBE"/>
    <w:rsid w:val="0007374C"/>
    <w:rsid w:val="000877E5"/>
    <w:rsid w:val="000978E2"/>
    <w:rsid w:val="000A7690"/>
    <w:rsid w:val="000C413E"/>
    <w:rsid w:val="000C7CDA"/>
    <w:rsid w:val="000D449F"/>
    <w:rsid w:val="000D4960"/>
    <w:rsid w:val="000D5DCA"/>
    <w:rsid w:val="000E11B8"/>
    <w:rsid w:val="000E139C"/>
    <w:rsid w:val="000E23B6"/>
    <w:rsid w:val="000E6A89"/>
    <w:rsid w:val="000F097F"/>
    <w:rsid w:val="000F4ECC"/>
    <w:rsid w:val="0010568E"/>
    <w:rsid w:val="00105907"/>
    <w:rsid w:val="001124D7"/>
    <w:rsid w:val="00113552"/>
    <w:rsid w:val="00125CF1"/>
    <w:rsid w:val="00136176"/>
    <w:rsid w:val="001441C7"/>
    <w:rsid w:val="0018474F"/>
    <w:rsid w:val="00186DBC"/>
    <w:rsid w:val="0019590B"/>
    <w:rsid w:val="001A2949"/>
    <w:rsid w:val="001A6AC1"/>
    <w:rsid w:val="001B42B3"/>
    <w:rsid w:val="001D22E3"/>
    <w:rsid w:val="001E0935"/>
    <w:rsid w:val="001E2365"/>
    <w:rsid w:val="002106B8"/>
    <w:rsid w:val="00221B12"/>
    <w:rsid w:val="00224446"/>
    <w:rsid w:val="0023619E"/>
    <w:rsid w:val="00241D60"/>
    <w:rsid w:val="00245041"/>
    <w:rsid w:val="00252842"/>
    <w:rsid w:val="002638DE"/>
    <w:rsid w:val="00265107"/>
    <w:rsid w:val="00275373"/>
    <w:rsid w:val="00283589"/>
    <w:rsid w:val="00290F17"/>
    <w:rsid w:val="00292EFA"/>
    <w:rsid w:val="00294F22"/>
    <w:rsid w:val="002961A9"/>
    <w:rsid w:val="00296885"/>
    <w:rsid w:val="002A034A"/>
    <w:rsid w:val="002A33F0"/>
    <w:rsid w:val="002A4CF3"/>
    <w:rsid w:val="002A7D54"/>
    <w:rsid w:val="002B6241"/>
    <w:rsid w:val="002B7B26"/>
    <w:rsid w:val="002C0055"/>
    <w:rsid w:val="002C7D99"/>
    <w:rsid w:val="002E16E2"/>
    <w:rsid w:val="002E7CD2"/>
    <w:rsid w:val="00300D42"/>
    <w:rsid w:val="0031281A"/>
    <w:rsid w:val="00315330"/>
    <w:rsid w:val="00330414"/>
    <w:rsid w:val="00350621"/>
    <w:rsid w:val="0036088C"/>
    <w:rsid w:val="00367101"/>
    <w:rsid w:val="00374E4F"/>
    <w:rsid w:val="0037727C"/>
    <w:rsid w:val="003816D4"/>
    <w:rsid w:val="00383555"/>
    <w:rsid w:val="003B7C15"/>
    <w:rsid w:val="003C58EB"/>
    <w:rsid w:val="003D6860"/>
    <w:rsid w:val="003E483C"/>
    <w:rsid w:val="003F06B8"/>
    <w:rsid w:val="003F15B5"/>
    <w:rsid w:val="00407F2B"/>
    <w:rsid w:val="00421123"/>
    <w:rsid w:val="00421290"/>
    <w:rsid w:val="004358EC"/>
    <w:rsid w:val="004421FF"/>
    <w:rsid w:val="004618A7"/>
    <w:rsid w:val="00462002"/>
    <w:rsid w:val="0048585F"/>
    <w:rsid w:val="004913CA"/>
    <w:rsid w:val="004B2AF6"/>
    <w:rsid w:val="004C5B56"/>
    <w:rsid w:val="004D0134"/>
    <w:rsid w:val="004D7E48"/>
    <w:rsid w:val="004F5397"/>
    <w:rsid w:val="005001A6"/>
    <w:rsid w:val="00503729"/>
    <w:rsid w:val="005053E5"/>
    <w:rsid w:val="00515836"/>
    <w:rsid w:val="005256CC"/>
    <w:rsid w:val="0052647E"/>
    <w:rsid w:val="00531CFE"/>
    <w:rsid w:val="00533307"/>
    <w:rsid w:val="00545F3D"/>
    <w:rsid w:val="00550B13"/>
    <w:rsid w:val="00550C8A"/>
    <w:rsid w:val="005541E4"/>
    <w:rsid w:val="0056210A"/>
    <w:rsid w:val="005642A0"/>
    <w:rsid w:val="0058286D"/>
    <w:rsid w:val="00583512"/>
    <w:rsid w:val="0058553B"/>
    <w:rsid w:val="005A090A"/>
    <w:rsid w:val="005A1136"/>
    <w:rsid w:val="005B37A2"/>
    <w:rsid w:val="005B71A9"/>
    <w:rsid w:val="005C31F0"/>
    <w:rsid w:val="005C741B"/>
    <w:rsid w:val="005D22B2"/>
    <w:rsid w:val="005D3570"/>
    <w:rsid w:val="005E118B"/>
    <w:rsid w:val="005E2758"/>
    <w:rsid w:val="005E64A6"/>
    <w:rsid w:val="00606F11"/>
    <w:rsid w:val="006229EC"/>
    <w:rsid w:val="0066191F"/>
    <w:rsid w:val="006665CF"/>
    <w:rsid w:val="00683D79"/>
    <w:rsid w:val="00691CB4"/>
    <w:rsid w:val="006A3062"/>
    <w:rsid w:val="006C68FD"/>
    <w:rsid w:val="006E3ABB"/>
    <w:rsid w:val="006E4CE4"/>
    <w:rsid w:val="006E7A69"/>
    <w:rsid w:val="006F7467"/>
    <w:rsid w:val="006F7ED3"/>
    <w:rsid w:val="0070364F"/>
    <w:rsid w:val="00711975"/>
    <w:rsid w:val="0073484C"/>
    <w:rsid w:val="007374B2"/>
    <w:rsid w:val="00740047"/>
    <w:rsid w:val="007504E6"/>
    <w:rsid w:val="007579C7"/>
    <w:rsid w:val="0076043F"/>
    <w:rsid w:val="00774F93"/>
    <w:rsid w:val="00775F19"/>
    <w:rsid w:val="00792D5A"/>
    <w:rsid w:val="0079485E"/>
    <w:rsid w:val="007C44B2"/>
    <w:rsid w:val="007D138D"/>
    <w:rsid w:val="007D5552"/>
    <w:rsid w:val="007D580D"/>
    <w:rsid w:val="00800125"/>
    <w:rsid w:val="00811130"/>
    <w:rsid w:val="00821E48"/>
    <w:rsid w:val="00822A1B"/>
    <w:rsid w:val="00826FEE"/>
    <w:rsid w:val="00851CBD"/>
    <w:rsid w:val="00853DCE"/>
    <w:rsid w:val="00857601"/>
    <w:rsid w:val="008618D4"/>
    <w:rsid w:val="00862A7C"/>
    <w:rsid w:val="0087780E"/>
    <w:rsid w:val="0088182E"/>
    <w:rsid w:val="008926A5"/>
    <w:rsid w:val="00892E71"/>
    <w:rsid w:val="008958A1"/>
    <w:rsid w:val="008A0A91"/>
    <w:rsid w:val="008B3665"/>
    <w:rsid w:val="008B4372"/>
    <w:rsid w:val="008D4591"/>
    <w:rsid w:val="008E2983"/>
    <w:rsid w:val="008E678C"/>
    <w:rsid w:val="00904D89"/>
    <w:rsid w:val="00905AF7"/>
    <w:rsid w:val="00907C13"/>
    <w:rsid w:val="00912B48"/>
    <w:rsid w:val="009135AD"/>
    <w:rsid w:val="00915D3A"/>
    <w:rsid w:val="009209D4"/>
    <w:rsid w:val="00922800"/>
    <w:rsid w:val="00923FCC"/>
    <w:rsid w:val="00927C3C"/>
    <w:rsid w:val="009313BD"/>
    <w:rsid w:val="00935E0A"/>
    <w:rsid w:val="00937357"/>
    <w:rsid w:val="009375B7"/>
    <w:rsid w:val="00945772"/>
    <w:rsid w:val="009505AA"/>
    <w:rsid w:val="0095087C"/>
    <w:rsid w:val="00962703"/>
    <w:rsid w:val="009647E5"/>
    <w:rsid w:val="00966A6A"/>
    <w:rsid w:val="009727BF"/>
    <w:rsid w:val="009729E9"/>
    <w:rsid w:val="00983DDB"/>
    <w:rsid w:val="00994654"/>
    <w:rsid w:val="009A03B7"/>
    <w:rsid w:val="009A29C1"/>
    <w:rsid w:val="009A7AAA"/>
    <w:rsid w:val="009B04BF"/>
    <w:rsid w:val="009B24B6"/>
    <w:rsid w:val="009B4F41"/>
    <w:rsid w:val="009C259B"/>
    <w:rsid w:val="009D3F98"/>
    <w:rsid w:val="009E16B1"/>
    <w:rsid w:val="009E182F"/>
    <w:rsid w:val="009E29E1"/>
    <w:rsid w:val="009F45DF"/>
    <w:rsid w:val="009F6D45"/>
    <w:rsid w:val="00A074E4"/>
    <w:rsid w:val="00A22A63"/>
    <w:rsid w:val="00A43EFA"/>
    <w:rsid w:val="00A547FD"/>
    <w:rsid w:val="00A57256"/>
    <w:rsid w:val="00A67304"/>
    <w:rsid w:val="00A74558"/>
    <w:rsid w:val="00A80149"/>
    <w:rsid w:val="00A931D3"/>
    <w:rsid w:val="00AA47FB"/>
    <w:rsid w:val="00AB1C2A"/>
    <w:rsid w:val="00AB4423"/>
    <w:rsid w:val="00AB681D"/>
    <w:rsid w:val="00AC21C2"/>
    <w:rsid w:val="00AC70EB"/>
    <w:rsid w:val="00AD092B"/>
    <w:rsid w:val="00AD1C6A"/>
    <w:rsid w:val="00B0459D"/>
    <w:rsid w:val="00B045DC"/>
    <w:rsid w:val="00B157DF"/>
    <w:rsid w:val="00B174D7"/>
    <w:rsid w:val="00B31089"/>
    <w:rsid w:val="00B4510E"/>
    <w:rsid w:val="00B550AE"/>
    <w:rsid w:val="00B57C26"/>
    <w:rsid w:val="00B61AA3"/>
    <w:rsid w:val="00B7090E"/>
    <w:rsid w:val="00B70B74"/>
    <w:rsid w:val="00B70CDB"/>
    <w:rsid w:val="00B71A84"/>
    <w:rsid w:val="00B75976"/>
    <w:rsid w:val="00B81290"/>
    <w:rsid w:val="00B858D8"/>
    <w:rsid w:val="00B86DE0"/>
    <w:rsid w:val="00B90D25"/>
    <w:rsid w:val="00B9269A"/>
    <w:rsid w:val="00B95BD4"/>
    <w:rsid w:val="00BA6988"/>
    <w:rsid w:val="00BE033A"/>
    <w:rsid w:val="00BE042C"/>
    <w:rsid w:val="00BE24CC"/>
    <w:rsid w:val="00BE5FEF"/>
    <w:rsid w:val="00C05614"/>
    <w:rsid w:val="00C06F92"/>
    <w:rsid w:val="00C17500"/>
    <w:rsid w:val="00C24A7C"/>
    <w:rsid w:val="00C33596"/>
    <w:rsid w:val="00C54545"/>
    <w:rsid w:val="00C54AC4"/>
    <w:rsid w:val="00C658C9"/>
    <w:rsid w:val="00C731C0"/>
    <w:rsid w:val="00C83A3E"/>
    <w:rsid w:val="00C85038"/>
    <w:rsid w:val="00CA0628"/>
    <w:rsid w:val="00CA23D6"/>
    <w:rsid w:val="00CA71B0"/>
    <w:rsid w:val="00CB06FF"/>
    <w:rsid w:val="00CB6E5E"/>
    <w:rsid w:val="00CC1582"/>
    <w:rsid w:val="00CC67DA"/>
    <w:rsid w:val="00CF19C9"/>
    <w:rsid w:val="00CF2056"/>
    <w:rsid w:val="00CF2D5D"/>
    <w:rsid w:val="00CF6CE7"/>
    <w:rsid w:val="00CF6F6E"/>
    <w:rsid w:val="00D0506C"/>
    <w:rsid w:val="00D11756"/>
    <w:rsid w:val="00D30AB4"/>
    <w:rsid w:val="00D436FE"/>
    <w:rsid w:val="00D63354"/>
    <w:rsid w:val="00D8596D"/>
    <w:rsid w:val="00D9481B"/>
    <w:rsid w:val="00DD6201"/>
    <w:rsid w:val="00DE1170"/>
    <w:rsid w:val="00DF359D"/>
    <w:rsid w:val="00E02CB4"/>
    <w:rsid w:val="00E03D1F"/>
    <w:rsid w:val="00E076B2"/>
    <w:rsid w:val="00E102AE"/>
    <w:rsid w:val="00E20A78"/>
    <w:rsid w:val="00E30F70"/>
    <w:rsid w:val="00E3324A"/>
    <w:rsid w:val="00E3657A"/>
    <w:rsid w:val="00E42BA3"/>
    <w:rsid w:val="00E42E0D"/>
    <w:rsid w:val="00E46A97"/>
    <w:rsid w:val="00E55DE5"/>
    <w:rsid w:val="00E63D7A"/>
    <w:rsid w:val="00E6733C"/>
    <w:rsid w:val="00E67E6B"/>
    <w:rsid w:val="00E81BCF"/>
    <w:rsid w:val="00E833B3"/>
    <w:rsid w:val="00E913D1"/>
    <w:rsid w:val="00E943FB"/>
    <w:rsid w:val="00EA27DB"/>
    <w:rsid w:val="00EA35CD"/>
    <w:rsid w:val="00EC5E15"/>
    <w:rsid w:val="00ED7456"/>
    <w:rsid w:val="00ED7A31"/>
    <w:rsid w:val="00EF0778"/>
    <w:rsid w:val="00EF769C"/>
    <w:rsid w:val="00EF7702"/>
    <w:rsid w:val="00F31917"/>
    <w:rsid w:val="00F41BF3"/>
    <w:rsid w:val="00F43B53"/>
    <w:rsid w:val="00F469DC"/>
    <w:rsid w:val="00F56114"/>
    <w:rsid w:val="00F56BDC"/>
    <w:rsid w:val="00F64900"/>
    <w:rsid w:val="00F658C1"/>
    <w:rsid w:val="00F66DCC"/>
    <w:rsid w:val="00F77556"/>
    <w:rsid w:val="00F7770C"/>
    <w:rsid w:val="00FA1162"/>
    <w:rsid w:val="00FB7E8C"/>
    <w:rsid w:val="00FC757C"/>
    <w:rsid w:val="00FD3037"/>
    <w:rsid w:val="00FD50D8"/>
    <w:rsid w:val="00FF05F2"/>
    <w:rsid w:val="00FF0D0A"/>
    <w:rsid w:val="00FF4CD4"/>
    <w:rsid w:val="00FF4D28"/>
    <w:rsid w:val="105A6BEF"/>
    <w:rsid w:val="2D5E92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30"/>
  <w15:docId w15:val="{AE46C3C1-52E3-46FB-80B1-85AAD88C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9C7"/>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94ed71-ad37-40d4-b95a-d4271a6f83f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ECEEC58E6154BA6E783446DB5801D" ma:contentTypeVersion="11" ma:contentTypeDescription="Een nieuw document maken." ma:contentTypeScope="" ma:versionID="7903046f2b93ee499987148e487d2c00">
  <xsd:schema xmlns:xsd="http://www.w3.org/2001/XMLSchema" xmlns:xs="http://www.w3.org/2001/XMLSchema" xmlns:p="http://schemas.microsoft.com/office/2006/metadata/properties" xmlns:ns2="5beb996c-54cf-48eb-9625-1a417f49f37f" xmlns:ns3="ce234436-a941-4afc-a4df-978ed11ebec8" targetNamespace="http://schemas.microsoft.com/office/2006/metadata/properties" ma:root="true" ma:fieldsID="36923c6cd4f1ba4d4d102b27e17cef59" ns2:_="" ns3:_="">
    <xsd:import namespace="5beb996c-54cf-48eb-9625-1a417f49f37f"/>
    <xsd:import namespace="ce234436-a941-4afc-a4df-978ed11ebe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996c-54cf-48eb-9625-1a417f49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34436-a941-4afc-a4df-978ed11ebe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B609-6DB3-4198-9B5D-C83DCCB31DA3}">
  <ds:schemaRefs>
    <ds:schemaRef ds:uri="Microsoft.SharePoint.Taxonomy.ContentTypeSync"/>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D85F9F5A-2C5E-4DB7-A03A-8D43B435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996c-54cf-48eb-9625-1a417f49f37f"/>
    <ds:schemaRef ds:uri="ce234436-a941-4afc-a4df-978ed11eb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2355</Characters>
  <Application>Microsoft Office Word</Application>
  <DocSecurity>0</DocSecurity>
  <Lines>19</Lines>
  <Paragraphs>5</Paragraphs>
  <ScaleCrop>false</ScaleCrop>
  <Company>Zabriski</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 opdracht LEEG</dc:title>
  <dc:subject/>
  <dc:creator>Judith Oostendorp - Vendrig</dc:creator>
  <cp:keywords/>
  <dc:description/>
  <cp:lastModifiedBy>Ellen Heijne</cp:lastModifiedBy>
  <cp:revision>50</cp:revision>
  <cp:lastPrinted>2020-08-10T23:13:00Z</cp:lastPrinted>
  <dcterms:created xsi:type="dcterms:W3CDTF">2023-10-19T23:44:00Z</dcterms:created>
  <dcterms:modified xsi:type="dcterms:W3CDTF">2024-05-29T12:26:00Z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0x01010010FECEEC58E6154BA6E783446DB5801D</vt:lpwstr>
  </property>
  <property fmtid="{D5CDD505-2E9C-101B-9397-08002B2CF9AE}" pid="3" name="_dlc_DocIdItemGuid">
    <vt:lpwstr>9b0915aa-40b7-4162-8b33-ac4388304cb6</vt:lpwstr>
  </property>
  <property fmtid="{D5CDD505-2E9C-101B-9397-08002B2CF9AE}" pid="4" name="Order">
    <vt:r8>678600</vt:r8>
  </property>
  <property fmtid="{D5CDD505-2E9C-101B-9397-08002B2CF9AE}" pid="5" name="Relatie">
    <vt:lpwstr/>
  </property>
  <property fmtid="{D5CDD505-2E9C-101B-9397-08002B2CF9AE}" pid="6" name="Account">
    <vt:lpwstr/>
  </property>
  <property fmtid="{D5CDD505-2E9C-101B-9397-08002B2CF9AE}" pid="7" name="Bijeenkomst">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