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38C36" w14:textId="77777777" w:rsidR="00FB768B" w:rsidRPr="001306E9" w:rsidRDefault="001306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noProof/>
          <w:color w:val="007272" w:themeColor="accent4" w:themeShade="BF"/>
          <w:sz w:val="20"/>
          <w:szCs w:val="20"/>
          <w:lang w:eastAsia="nl-NL"/>
        </w:rPr>
        <mc:AlternateContent>
          <mc:Choice Requires="wps">
            <w:drawing>
              <wp:anchor distT="45720" distB="45720" distL="114300" distR="114300" simplePos="0" relativeHeight="251627520" behindDoc="0" locked="0" layoutInCell="1" allowOverlap="1" wp14:anchorId="0602A2A8" wp14:editId="2E26CCF1">
                <wp:simplePos x="0" y="0"/>
                <wp:positionH relativeFrom="column">
                  <wp:posOffset>7253072</wp:posOffset>
                </wp:positionH>
                <wp:positionV relativeFrom="paragraph">
                  <wp:posOffset>-778301</wp:posOffset>
                </wp:positionV>
                <wp:extent cx="2328376" cy="1381191"/>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376" cy="1381191"/>
                        </a:xfrm>
                        <a:prstGeom prst="rect">
                          <a:avLst/>
                        </a:prstGeom>
                        <a:noFill/>
                        <a:ln w="9525">
                          <a:noFill/>
                          <a:miter lim="800000"/>
                          <a:headEnd/>
                          <a:tailEnd/>
                        </a:ln>
                      </wps:spPr>
                      <wps:txbx>
                        <w:txbxContent>
                          <w:p w14:paraId="7B1F8204" w14:textId="77777777"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«Naam_LOBaanbieder»</w:t>
                            </w:r>
                            <w:r w:rsidRPr="001306E9">
                              <w:rPr>
                                <w:rFonts w:ascii="Arial" w:hAnsi="Arial" w:cs="Arial"/>
                                <w:b/>
                                <w:color w:val="FFFFFF" w:themeColor="background1"/>
                                <w:sz w:val="20"/>
                                <w:szCs w:val="20"/>
                              </w:rPr>
                              <w:fldChar w:fldCharType="end"/>
                            </w:r>
                          </w:p>
                          <w:p w14:paraId="02CBD59C" w14:textId="77777777" w:rsidR="008F54BF" w:rsidRPr="001306E9" w:rsidRDefault="008F54BF" w:rsidP="001306E9">
                            <w:pPr>
                              <w:spacing w:after="0"/>
                              <w:ind w:left="357"/>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Naam_LOBproduct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«Naam_LOBproduct»</w:t>
                            </w:r>
                            <w:r w:rsidRPr="001306E9">
                              <w:rPr>
                                <w:rFonts w:ascii="Arial" w:hAnsi="Arial" w:cs="Arial"/>
                                <w:b/>
                                <w:color w:val="FFFFFF" w:themeColor="background1"/>
                                <w:sz w:val="20"/>
                                <w:szCs w:val="20"/>
                              </w:rPr>
                              <w:fldChar w:fldCharType="end"/>
                            </w:r>
                          </w:p>
                          <w:p w14:paraId="60CE626A" w14:textId="77777777" w:rsidR="008F54BF" w:rsidRPr="002C2188" w:rsidRDefault="008F54BF" w:rsidP="001306E9">
                            <w:pPr>
                              <w:spacing w:after="0"/>
                              <w:ind w:left="357"/>
                              <w:jc w:val="right"/>
                              <w:rPr>
                                <w:b/>
                                <w:color w:val="FFFFFF" w:themeColor="background1"/>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Website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«Website»</w:t>
                            </w:r>
                            <w:r w:rsidRPr="001306E9">
                              <w:rPr>
                                <w:rFonts w:ascii="Arial" w:hAnsi="Arial" w:cs="Arial"/>
                                <w:b/>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2A2A8" id="_x0000_t202" coordsize="21600,21600" o:spt="202" path="m,l,21600r21600,l21600,xe">
                <v:stroke joinstyle="miter"/>
                <v:path gradientshapeok="t" o:connecttype="rect"/>
              </v:shapetype>
              <v:shape id="Tekstvak 2" o:spid="_x0000_s1026" type="#_x0000_t202" style="position:absolute;margin-left:571.1pt;margin-top:-61.3pt;width:183.35pt;height:108.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" filled="f" stroked="f">
                <v:textbox>
                  <w:txbxContent>
                    <w:p w14:paraId="7B1F8204" w14:textId="77777777"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«Naam_LOBaanbieder»</w:t>
                      </w:r>
                      <w:r w:rsidRPr="001306E9">
                        <w:rPr>
                          <w:rFonts w:ascii="Arial" w:hAnsi="Arial" w:cs="Arial"/>
                          <w:b/>
                          <w:color w:val="FFFFFF" w:themeColor="background1"/>
                          <w:sz w:val="20"/>
                          <w:szCs w:val="20"/>
                        </w:rPr>
                        <w:fldChar w:fldCharType="end"/>
                      </w:r>
                    </w:p>
                    <w:p w14:paraId="02CBD59C" w14:textId="77777777" w:rsidR="008F54BF" w:rsidRPr="001306E9" w:rsidRDefault="008F54BF" w:rsidP="001306E9">
                      <w:pPr>
                        <w:spacing w:after="0"/>
                        <w:ind w:left="357"/>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Naam_LOBproduct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«Naam_LOBproduct»</w:t>
                      </w:r>
                      <w:r w:rsidRPr="001306E9">
                        <w:rPr>
                          <w:rFonts w:ascii="Arial" w:hAnsi="Arial" w:cs="Arial"/>
                          <w:b/>
                          <w:color w:val="FFFFFF" w:themeColor="background1"/>
                          <w:sz w:val="20"/>
                          <w:szCs w:val="20"/>
                        </w:rPr>
                        <w:fldChar w:fldCharType="end"/>
                      </w:r>
                    </w:p>
                    <w:p w14:paraId="60CE626A" w14:textId="77777777" w:rsidR="008F54BF" w:rsidRPr="002C2188" w:rsidRDefault="008F54BF" w:rsidP="001306E9">
                      <w:pPr>
                        <w:spacing w:after="0"/>
                        <w:ind w:left="357"/>
                        <w:jc w:val="right"/>
                        <w:rPr>
                          <w:b/>
                          <w:color w:val="FFFFFF" w:themeColor="background1"/>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Website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«Website»</w:t>
                      </w:r>
                      <w:r w:rsidRPr="001306E9">
                        <w:rPr>
                          <w:rFonts w:ascii="Arial" w:hAnsi="Arial" w:cs="Arial"/>
                          <w:b/>
                          <w:color w:val="FFFFFF" w:themeColor="background1"/>
                          <w:sz w:val="20"/>
                          <w:szCs w:val="20"/>
                        </w:rPr>
                        <w:fldChar w:fldCharType="end"/>
                      </w:r>
                    </w:p>
                  </w:txbxContent>
                </v:textbox>
              </v:shape>
            </w:pict>
          </mc:Fallback>
        </mc:AlternateContent>
      </w:r>
      <w:r w:rsidRPr="001306E9">
        <w:rPr>
          <w:rFonts w:ascii="Arial" w:hAnsi="Arial" w:cs="Arial"/>
          <w:b/>
          <w:noProof/>
          <w:color w:val="007272" w:themeColor="accent4" w:themeShade="BF"/>
          <w:sz w:val="20"/>
          <w:szCs w:val="20"/>
          <w:lang w:eastAsia="nl-NL"/>
        </w:rPr>
        <mc:AlternateContent>
          <mc:Choice Requires="wps">
            <w:drawing>
              <wp:anchor distT="0" distB="0" distL="114300" distR="114300" simplePos="0" relativeHeight="251618304" behindDoc="0" locked="0" layoutInCell="1" allowOverlap="1" wp14:anchorId="2190FF16" wp14:editId="5296B80C">
                <wp:simplePos x="0" y="0"/>
                <wp:positionH relativeFrom="column">
                  <wp:posOffset>7470481</wp:posOffset>
                </wp:positionH>
                <wp:positionV relativeFrom="paragraph">
                  <wp:posOffset>-1731068</wp:posOffset>
                </wp:positionV>
                <wp:extent cx="3103489" cy="2724017"/>
                <wp:effectExtent l="0" t="0" r="1905" b="635"/>
                <wp:wrapNone/>
                <wp:docPr id="1" name="Ovaal 1"/>
                <wp:cNvGraphicFramePr/>
                <a:graphic xmlns:a="http://schemas.openxmlformats.org/drawingml/2006/main">
                  <a:graphicData uri="http://schemas.microsoft.com/office/word/2010/wordprocessingShape">
                    <wps:wsp>
                      <wps:cNvSpPr/>
                      <wps:spPr>
                        <a:xfrm>
                          <a:off x="0" y="0"/>
                          <a:ext cx="3103489" cy="2724017"/>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2440C" w14:textId="77777777" w:rsidR="008F54BF" w:rsidRDefault="008F54BF" w:rsidP="0018560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0FF16" id="Ovaal 1" o:spid="_x0000_s1027" style="position:absolute;margin-left:588.25pt;margin-top:-136.3pt;width:244.35pt;height:21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" fillcolor="#336 [3204]" stroked="f" strokeweight="1pt">
                <v:stroke joinstyle="miter"/>
                <v:textbox>
                  <w:txbxContent>
                    <w:p w14:paraId="3902440C" w14:textId="77777777" w:rsidR="008F54BF" w:rsidRDefault="008F54BF" w:rsidP="00185601">
                      <w:pPr>
                        <w:jc w:val="center"/>
                      </w:pPr>
                    </w:p>
                  </w:txbxContent>
                </v:textbox>
              </v:oval>
            </w:pict>
          </mc:Fallback>
        </mc:AlternateContent>
      </w:r>
      <w:r w:rsidR="00185601" w:rsidRPr="001306E9">
        <w:rPr>
          <w:rFonts w:ascii="Arial" w:hAnsi="Arial" w:cs="Arial"/>
          <w:b/>
          <w:sz w:val="20"/>
          <w:szCs w:val="20"/>
        </w:rPr>
        <w:t>Korte beschrijving</w:t>
      </w:r>
    </w:p>
    <w:p w14:paraId="6896AFEF" w14:textId="55CF917A" w:rsidR="009417A6" w:rsidRDefault="00E02EA0" w:rsidP="008232EA">
      <w:pPr>
        <w:shd w:val="clear" w:color="auto" w:fill="D5DCE4" w:themeFill="text2" w:themeFillTint="33"/>
        <w:spacing w:after="0"/>
        <w:ind w:right="1557"/>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Korte_beschrijving_AANGEPAST </w:instrText>
      </w:r>
      <w:r>
        <w:rPr>
          <w:rFonts w:ascii="Arial" w:hAnsi="Arial" w:cs="Arial"/>
          <w:sz w:val="20"/>
          <w:szCs w:val="20"/>
        </w:rPr>
        <w:fldChar w:fldCharType="separate"/>
      </w:r>
      <w:r w:rsidR="008232EA">
        <w:rPr>
          <w:rFonts w:ascii="Arial" w:hAnsi="Arial" w:cs="Arial"/>
          <w:noProof/>
          <w:sz w:val="20"/>
          <w:szCs w:val="20"/>
        </w:rPr>
        <w:t>«</w:t>
      </w:r>
      <w:r w:rsidR="00582C5C">
        <w:rPr>
          <w:rFonts w:ascii="Arial" w:hAnsi="Arial" w:cs="Arial"/>
          <w:noProof/>
          <w:sz w:val="20"/>
          <w:szCs w:val="20"/>
        </w:rPr>
        <w:t xml:space="preserve">Loopbaanontwikkeling, oriëntatie en het Europass profiel </w:t>
      </w:r>
      <w:r w:rsidR="008232EA">
        <w:rPr>
          <w:rFonts w:ascii="Arial" w:hAnsi="Arial" w:cs="Arial"/>
          <w:noProof/>
          <w:sz w:val="20"/>
          <w:szCs w:val="20"/>
        </w:rPr>
        <w:t>»</w:t>
      </w:r>
      <w:r>
        <w:rPr>
          <w:rFonts w:ascii="Arial" w:hAnsi="Arial" w:cs="Arial"/>
          <w:sz w:val="20"/>
          <w:szCs w:val="20"/>
        </w:rPr>
        <w:fldChar w:fldCharType="end"/>
      </w:r>
    </w:p>
    <w:p w14:paraId="77E84621" w14:textId="77777777" w:rsidR="00E02EA0" w:rsidRPr="001306E9" w:rsidRDefault="00E02EA0" w:rsidP="008232EA">
      <w:pPr>
        <w:shd w:val="clear" w:color="auto" w:fill="D5DCE4" w:themeFill="text2" w:themeFillTint="33"/>
        <w:spacing w:after="0"/>
        <w:ind w:right="1557"/>
        <w:jc w:val="both"/>
        <w:rPr>
          <w:rFonts w:ascii="Arial" w:hAnsi="Arial" w:cs="Arial"/>
          <w:sz w:val="20"/>
          <w:szCs w:val="20"/>
        </w:rPr>
      </w:pPr>
    </w:p>
    <w:p w14:paraId="24D745D1" w14:textId="77777777" w:rsidR="00185601" w:rsidRPr="001306E9" w:rsidRDefault="00185601"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Leerdoel</w:t>
      </w:r>
    </w:p>
    <w:p w14:paraId="719E3711" w14:textId="19630940" w:rsidR="00FF69F9" w:rsidRPr="001306E9" w:rsidRDefault="009417A6" w:rsidP="008232EA">
      <w:pPr>
        <w:shd w:val="clear" w:color="auto" w:fill="D5DCE4" w:themeFill="text2" w:themeFillTint="33"/>
        <w:spacing w:after="0"/>
        <w:ind w:right="1557"/>
        <w:jc w:val="both"/>
        <w:rPr>
          <w:rFonts w:ascii="Arial" w:hAnsi="Arial" w:cs="Arial"/>
          <w:noProof/>
          <w:sz w:val="20"/>
          <w:szCs w:val="20"/>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Leerdoel_van_het_LOBproduct </w:instrText>
      </w:r>
      <w:r w:rsidRPr="001306E9">
        <w:rPr>
          <w:rFonts w:ascii="Arial" w:hAnsi="Arial" w:cs="Arial"/>
          <w:noProof/>
          <w:sz w:val="20"/>
          <w:szCs w:val="20"/>
        </w:rPr>
        <w:fldChar w:fldCharType="separate"/>
      </w:r>
      <w:r w:rsidR="008232EA">
        <w:rPr>
          <w:rFonts w:ascii="Arial" w:hAnsi="Arial" w:cs="Arial"/>
          <w:noProof/>
          <w:sz w:val="20"/>
          <w:szCs w:val="20"/>
        </w:rPr>
        <w:t>«</w:t>
      </w:r>
      <w:r w:rsidR="00357DE3">
        <w:rPr>
          <w:rFonts w:ascii="Arial" w:hAnsi="Arial" w:cs="Arial"/>
          <w:noProof/>
          <w:sz w:val="20"/>
          <w:szCs w:val="20"/>
        </w:rPr>
        <w:t>Het Europass e-portfolio gebruiken bij een leven lang ontwikkelen</w:t>
      </w:r>
      <w:r w:rsidR="008232EA">
        <w:rPr>
          <w:rFonts w:ascii="Arial" w:hAnsi="Arial" w:cs="Arial"/>
          <w:noProof/>
          <w:sz w:val="20"/>
          <w:szCs w:val="20"/>
        </w:rPr>
        <w:t>»</w:t>
      </w:r>
      <w:r w:rsidRPr="001306E9">
        <w:rPr>
          <w:rFonts w:ascii="Arial" w:hAnsi="Arial" w:cs="Arial"/>
          <w:noProof/>
          <w:sz w:val="20"/>
          <w:szCs w:val="20"/>
        </w:rPr>
        <w:fldChar w:fldCharType="end"/>
      </w:r>
    </w:p>
    <w:p w14:paraId="5DB386B4"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p>
    <w:p w14:paraId="4B438739"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Doelgroep</w:t>
      </w:r>
    </w:p>
    <w:p w14:paraId="78A77BC2" w14:textId="39D4A516" w:rsidR="003B0EE9" w:rsidRPr="001306E9" w:rsidRDefault="003B0EE9" w:rsidP="008232EA">
      <w:pPr>
        <w:shd w:val="clear" w:color="auto" w:fill="D5DCE4" w:themeFill="text2" w:themeFillTint="33"/>
        <w:spacing w:after="0"/>
        <w:ind w:right="1557"/>
        <w:jc w:val="both"/>
        <w:rPr>
          <w:rFonts w:ascii="Arial" w:hAnsi="Arial" w:cs="Arial"/>
          <w:noProof/>
          <w:sz w:val="20"/>
          <w:szCs w:val="20"/>
        </w:rPr>
      </w:pPr>
      <w:r w:rsidRPr="001306E9">
        <w:rPr>
          <w:rFonts w:ascii="Arial" w:hAnsi="Arial" w:cs="Arial"/>
          <w:noProof/>
          <w:sz w:val="20"/>
          <w:szCs w:val="20"/>
        </w:rPr>
        <w:fldChar w:fldCharType="begin"/>
      </w:r>
      <w:r w:rsidRPr="001306E9">
        <w:rPr>
          <w:rFonts w:ascii="Arial" w:hAnsi="Arial" w:cs="Arial"/>
          <w:noProof/>
          <w:sz w:val="20"/>
          <w:szCs w:val="20"/>
        </w:rPr>
        <w:instrText xml:space="preserve"> MERGEFIELD Doelgroep </w:instrText>
      </w:r>
      <w:r w:rsidRPr="001306E9">
        <w:rPr>
          <w:rFonts w:ascii="Arial" w:hAnsi="Arial" w:cs="Arial"/>
          <w:noProof/>
          <w:sz w:val="20"/>
          <w:szCs w:val="20"/>
        </w:rPr>
        <w:fldChar w:fldCharType="separate"/>
      </w:r>
      <w:r w:rsidR="008232EA">
        <w:rPr>
          <w:rFonts w:ascii="Arial" w:hAnsi="Arial" w:cs="Arial"/>
          <w:noProof/>
          <w:sz w:val="20"/>
          <w:szCs w:val="20"/>
        </w:rPr>
        <w:t>«</w:t>
      </w:r>
      <w:r w:rsidR="00357DE3">
        <w:rPr>
          <w:rFonts w:ascii="Arial" w:hAnsi="Arial" w:cs="Arial"/>
          <w:noProof/>
          <w:sz w:val="20"/>
          <w:szCs w:val="20"/>
        </w:rPr>
        <w:t>Bovenbouw VO en MBO</w:t>
      </w:r>
      <w:r w:rsidR="008232EA">
        <w:rPr>
          <w:rFonts w:ascii="Arial" w:hAnsi="Arial" w:cs="Arial"/>
          <w:noProof/>
          <w:sz w:val="20"/>
          <w:szCs w:val="20"/>
        </w:rPr>
        <w:t>»</w:t>
      </w:r>
      <w:r w:rsidRPr="001306E9">
        <w:rPr>
          <w:rFonts w:ascii="Arial" w:hAnsi="Arial" w:cs="Arial"/>
          <w:noProof/>
          <w:sz w:val="20"/>
          <w:szCs w:val="20"/>
        </w:rPr>
        <w:fldChar w:fldCharType="end"/>
      </w:r>
    </w:p>
    <w:p w14:paraId="4C43AA73" w14:textId="77777777" w:rsidR="009417A6" w:rsidRPr="002B70EA" w:rsidRDefault="009417A6" w:rsidP="003B0EE9">
      <w:pPr>
        <w:jc w:val="both"/>
        <w:rPr>
          <w:rFonts w:ascii="Arial" w:hAnsi="Arial" w:cs="Arial"/>
          <w:sz w:val="20"/>
          <w:szCs w:val="20"/>
        </w:rPr>
      </w:pPr>
    </w:p>
    <w:p w14:paraId="5AEEEA0C" w14:textId="77777777" w:rsidR="003B0EE9" w:rsidRDefault="003B0EE9" w:rsidP="001306E9">
      <w:pPr>
        <w:jc w:val="both"/>
        <w:rPr>
          <w:rFonts w:ascii="Arial" w:hAnsi="Arial" w:cs="Arial"/>
          <w:b/>
          <w:sz w:val="20"/>
          <w:szCs w:val="20"/>
        </w:rPr>
      </w:pPr>
      <w:r>
        <w:rPr>
          <w:rFonts w:ascii="Arial" w:hAnsi="Arial" w:cs="Arial"/>
          <w:b/>
          <w:sz w:val="20"/>
          <w:szCs w:val="20"/>
        </w:rPr>
        <w:t>Uitgangspunten:</w:t>
      </w:r>
    </w:p>
    <w:tbl>
      <w:tblPr>
        <w:tblStyle w:val="Tabelraster"/>
        <w:tblW w:w="0" w:type="auto"/>
        <w:tblLook w:val="04A0" w:firstRow="1" w:lastRow="0" w:firstColumn="1" w:lastColumn="0" w:noHBand="0" w:noVBand="1"/>
      </w:tblPr>
      <w:tblGrid>
        <w:gridCol w:w="3333"/>
        <w:gridCol w:w="10108"/>
      </w:tblGrid>
      <w:tr w:rsidR="00F91152" w:rsidRPr="00F91152" w14:paraId="7FD9F390" w14:textId="77777777" w:rsidTr="001306E9">
        <w:tc>
          <w:tcPr>
            <w:tcW w:w="3397"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1A95BA42"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Loopbaancompetenties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D173F07" w14:textId="52B90A2C" w:rsidR="003B0EE9" w:rsidRPr="00F91152" w:rsidRDefault="003B0EE9" w:rsidP="001306E9">
            <w:pPr>
              <w:jc w:val="both"/>
              <w:rPr>
                <w:rFonts w:ascii="Arial" w:hAnsi="Arial" w:cs="Arial"/>
                <w:b/>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loopbaancompetenties </w:instrText>
            </w:r>
            <w:r w:rsidRPr="00F91152">
              <w:rPr>
                <w:rFonts w:ascii="Arial" w:hAnsi="Arial" w:cs="Arial"/>
                <w:sz w:val="20"/>
                <w:szCs w:val="20"/>
              </w:rPr>
              <w:fldChar w:fldCharType="separate"/>
            </w:r>
            <w:r w:rsidR="008232EA">
              <w:rPr>
                <w:rFonts w:ascii="Arial" w:hAnsi="Arial" w:cs="Arial"/>
                <w:noProof/>
                <w:sz w:val="20"/>
                <w:szCs w:val="20"/>
              </w:rPr>
              <w:t>«</w:t>
            </w:r>
            <w:r w:rsidR="00357DE3">
              <w:rPr>
                <w:rFonts w:ascii="Arial" w:hAnsi="Arial" w:cs="Arial"/>
                <w:noProof/>
                <w:sz w:val="20"/>
                <w:szCs w:val="20"/>
              </w:rPr>
              <w:t>Kw</w:t>
            </w:r>
            <w:r w:rsidR="005D678D">
              <w:rPr>
                <w:rFonts w:ascii="Arial" w:hAnsi="Arial" w:cs="Arial"/>
                <w:noProof/>
                <w:sz w:val="20"/>
                <w:szCs w:val="20"/>
              </w:rPr>
              <w:t>a</w:t>
            </w:r>
            <w:r w:rsidR="00357DE3">
              <w:rPr>
                <w:rFonts w:ascii="Arial" w:hAnsi="Arial" w:cs="Arial"/>
                <w:noProof/>
                <w:sz w:val="20"/>
                <w:szCs w:val="20"/>
              </w:rPr>
              <w:t>iliteitenreflectie Motievenreflectie</w:t>
            </w:r>
            <w:r w:rsidR="00147DE1">
              <w:rPr>
                <w:rFonts w:ascii="Arial" w:hAnsi="Arial" w:cs="Arial"/>
                <w:noProof/>
                <w:sz w:val="20"/>
                <w:szCs w:val="20"/>
              </w:rPr>
              <w:t xml:space="preserve"> Werkexploratie</w:t>
            </w:r>
            <w:r w:rsidR="008232EA">
              <w:rPr>
                <w:rFonts w:ascii="Arial" w:hAnsi="Arial" w:cs="Arial"/>
                <w:noProof/>
                <w:sz w:val="20"/>
                <w:szCs w:val="20"/>
              </w:rPr>
              <w:t>»</w:t>
            </w:r>
            <w:r w:rsidRPr="00F91152">
              <w:rPr>
                <w:rFonts w:ascii="Arial" w:hAnsi="Arial" w:cs="Arial"/>
                <w:sz w:val="20"/>
                <w:szCs w:val="20"/>
              </w:rPr>
              <w:fldChar w:fldCharType="end"/>
            </w:r>
          </w:p>
        </w:tc>
      </w:tr>
      <w:tr w:rsidR="00F91152" w:rsidRPr="00F91152" w14:paraId="2BECD053" w14:textId="77777777" w:rsidTr="001306E9">
        <w:tc>
          <w:tcPr>
            <w:tcW w:w="3397"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6761DD9C"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Overige LOB-competenties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07FA514" w14:textId="20D7ECF2" w:rsidR="003B0EE9" w:rsidRPr="00F91152" w:rsidRDefault="003B0EE9" w:rsidP="001306E9">
            <w:pPr>
              <w:jc w:val="both"/>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ov_loopaancompetenties </w:instrText>
            </w:r>
            <w:r w:rsidRPr="00F91152">
              <w:rPr>
                <w:rFonts w:ascii="Arial" w:hAnsi="Arial" w:cs="Arial"/>
                <w:sz w:val="20"/>
                <w:szCs w:val="20"/>
              </w:rPr>
              <w:fldChar w:fldCharType="separate"/>
            </w:r>
            <w:r w:rsidR="008232EA">
              <w:rPr>
                <w:rFonts w:ascii="Arial" w:hAnsi="Arial" w:cs="Arial"/>
                <w:noProof/>
                <w:sz w:val="20"/>
                <w:szCs w:val="20"/>
              </w:rPr>
              <w:t>«</w:t>
            </w:r>
            <w:r w:rsidR="00147DE1">
              <w:rPr>
                <w:rFonts w:ascii="Arial" w:hAnsi="Arial" w:cs="Arial"/>
                <w:noProof/>
                <w:sz w:val="20"/>
                <w:szCs w:val="20"/>
              </w:rPr>
              <w:t xml:space="preserve">Informatieverwerking, digitaal bewustzijn </w:t>
            </w:r>
            <w:r w:rsidR="008232EA">
              <w:rPr>
                <w:rFonts w:ascii="Arial" w:hAnsi="Arial" w:cs="Arial"/>
                <w:noProof/>
                <w:sz w:val="20"/>
                <w:szCs w:val="20"/>
              </w:rPr>
              <w:t>»</w:t>
            </w:r>
            <w:r w:rsidRPr="00F91152">
              <w:rPr>
                <w:rFonts w:ascii="Arial" w:hAnsi="Arial" w:cs="Arial"/>
                <w:sz w:val="20"/>
                <w:szCs w:val="20"/>
              </w:rPr>
              <w:fldChar w:fldCharType="end"/>
            </w:r>
          </w:p>
        </w:tc>
      </w:tr>
      <w:tr w:rsidR="00F91152" w:rsidRPr="00F91152" w14:paraId="19B146F6" w14:textId="77777777" w:rsidTr="001306E9">
        <w:tc>
          <w:tcPr>
            <w:tcW w:w="3397"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3700D4BF"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LOB-cyclus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5EE8000" w14:textId="3E2C3578" w:rsidR="003B0EE9" w:rsidRPr="00F91152" w:rsidRDefault="003B0EE9" w:rsidP="001306E9">
            <w:pPr>
              <w:jc w:val="both"/>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LOBcyclus </w:instrText>
            </w:r>
            <w:r w:rsidRPr="00F91152">
              <w:rPr>
                <w:rFonts w:ascii="Arial" w:hAnsi="Arial" w:cs="Arial"/>
                <w:sz w:val="20"/>
                <w:szCs w:val="20"/>
              </w:rPr>
              <w:fldChar w:fldCharType="separate"/>
            </w:r>
            <w:r w:rsidR="008232EA">
              <w:rPr>
                <w:rFonts w:ascii="Arial" w:hAnsi="Arial" w:cs="Arial"/>
                <w:noProof/>
                <w:sz w:val="20"/>
                <w:szCs w:val="20"/>
              </w:rPr>
              <w:t>«»</w:t>
            </w:r>
            <w:r w:rsidRPr="00F91152">
              <w:rPr>
                <w:rFonts w:ascii="Arial" w:hAnsi="Arial" w:cs="Arial"/>
                <w:sz w:val="20"/>
                <w:szCs w:val="20"/>
              </w:rPr>
              <w:fldChar w:fldCharType="end"/>
            </w:r>
          </w:p>
        </w:tc>
      </w:tr>
      <w:tr w:rsidR="00F91152" w:rsidRPr="00F91152" w14:paraId="45EA01B4" w14:textId="77777777" w:rsidTr="001306E9">
        <w:trPr>
          <w:trHeight w:val="113"/>
        </w:trPr>
        <w:tc>
          <w:tcPr>
            <w:tcW w:w="3397"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40FBFF5E" w14:textId="77777777" w:rsidR="003B0EE9" w:rsidRPr="00F91152" w:rsidRDefault="003B0EE9" w:rsidP="001306E9">
            <w:pPr>
              <w:jc w:val="both"/>
              <w:rPr>
                <w:rFonts w:ascii="Arial" w:hAnsi="Arial" w:cs="Arial"/>
                <w:sz w:val="20"/>
                <w:szCs w:val="20"/>
              </w:rPr>
            </w:pP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E80953D" w14:textId="77777777" w:rsidR="003B0EE9" w:rsidRPr="00F91152" w:rsidRDefault="003B0EE9" w:rsidP="001306E9">
            <w:pPr>
              <w:jc w:val="both"/>
              <w:rPr>
                <w:rFonts w:ascii="Arial" w:hAnsi="Arial" w:cs="Arial"/>
                <w:sz w:val="20"/>
                <w:szCs w:val="20"/>
              </w:rPr>
            </w:pPr>
          </w:p>
        </w:tc>
      </w:tr>
      <w:tr w:rsidR="003B0EE9" w:rsidRPr="00F91152" w14:paraId="1F695752" w14:textId="77777777" w:rsidTr="001306E9">
        <w:tc>
          <w:tcPr>
            <w:tcW w:w="3397"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3D50273D" w14:textId="77777777" w:rsidR="003B0EE9" w:rsidRPr="003B0EE9" w:rsidRDefault="003B0EE9" w:rsidP="001306E9">
            <w:pPr>
              <w:jc w:val="both"/>
              <w:rPr>
                <w:rFonts w:ascii="Arial" w:hAnsi="Arial" w:cs="Arial"/>
                <w:sz w:val="20"/>
                <w:szCs w:val="20"/>
              </w:rPr>
            </w:pPr>
            <w:r w:rsidRPr="003B0EE9">
              <w:rPr>
                <w:rFonts w:ascii="Arial" w:hAnsi="Arial" w:cs="Arial"/>
                <w:sz w:val="20"/>
                <w:szCs w:val="20"/>
              </w:rPr>
              <w:t>Betrokken partijen</w:t>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46FE28A0" w14:textId="791B9616" w:rsidR="003B0EE9" w:rsidRDefault="003B0EE9"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Betrokken_partijen </w:instrText>
            </w:r>
            <w:r>
              <w:rPr>
                <w:rFonts w:ascii="Arial" w:hAnsi="Arial" w:cs="Arial"/>
                <w:sz w:val="20"/>
                <w:szCs w:val="20"/>
              </w:rPr>
              <w:fldChar w:fldCharType="separate"/>
            </w:r>
            <w:r w:rsidR="008232EA">
              <w:rPr>
                <w:rFonts w:ascii="Arial" w:hAnsi="Arial" w:cs="Arial"/>
                <w:noProof/>
                <w:sz w:val="20"/>
                <w:szCs w:val="20"/>
              </w:rPr>
              <w:t>«</w:t>
            </w:r>
            <w:r w:rsidR="00147DE1">
              <w:rPr>
                <w:rFonts w:ascii="Arial" w:hAnsi="Arial" w:cs="Arial"/>
                <w:noProof/>
                <w:sz w:val="20"/>
                <w:szCs w:val="20"/>
              </w:rPr>
              <w:t>DUO/Europass, Cinop, Biond</w:t>
            </w:r>
            <w:r w:rsidR="008232EA">
              <w:rPr>
                <w:rFonts w:ascii="Arial" w:hAnsi="Arial" w:cs="Arial"/>
                <w:noProof/>
                <w:sz w:val="20"/>
                <w:szCs w:val="20"/>
              </w:rPr>
              <w:t>»</w:t>
            </w:r>
            <w:r>
              <w:rPr>
                <w:rFonts w:ascii="Arial" w:hAnsi="Arial" w:cs="Arial"/>
                <w:sz w:val="20"/>
                <w:szCs w:val="20"/>
              </w:rPr>
              <w:fldChar w:fldCharType="end"/>
            </w:r>
          </w:p>
        </w:tc>
      </w:tr>
    </w:tbl>
    <w:p w14:paraId="2747AC6C" w14:textId="77777777" w:rsidR="003B0EE9" w:rsidRDefault="003B0EE9" w:rsidP="001306E9">
      <w:pPr>
        <w:spacing w:after="0"/>
        <w:jc w:val="both"/>
        <w:rPr>
          <w:rFonts w:ascii="Arial" w:hAnsi="Arial" w:cs="Arial"/>
          <w:b/>
          <w:sz w:val="20"/>
          <w:szCs w:val="20"/>
        </w:rPr>
      </w:pPr>
    </w:p>
    <w:p w14:paraId="03AE7797"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572E92DA" w14:textId="77777777" w:rsidR="001306E9" w:rsidRDefault="008E7C9F" w:rsidP="001306E9">
      <w:pPr>
        <w:spacing w:after="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Toelichting_GEBASEERD_OP </w:instrText>
      </w:r>
      <w:r>
        <w:rPr>
          <w:rFonts w:ascii="Arial" w:hAnsi="Arial" w:cs="Arial"/>
          <w:sz w:val="20"/>
          <w:szCs w:val="20"/>
        </w:rPr>
        <w:fldChar w:fldCharType="separate"/>
      </w:r>
      <w:r w:rsidR="008232EA">
        <w:rPr>
          <w:rFonts w:ascii="Arial" w:hAnsi="Arial" w:cs="Arial"/>
          <w:noProof/>
          <w:sz w:val="20"/>
          <w:szCs w:val="20"/>
        </w:rPr>
        <w:t>«Toelichting_GEBASEERD_OP»</w:t>
      </w:r>
      <w:r>
        <w:rPr>
          <w:rFonts w:ascii="Arial" w:hAnsi="Arial" w:cs="Arial"/>
          <w:sz w:val="20"/>
          <w:szCs w:val="20"/>
        </w:rPr>
        <w:fldChar w:fldCharType="end"/>
      </w:r>
    </w:p>
    <w:p w14:paraId="30C49B79" w14:textId="77777777" w:rsidR="008E7C9F" w:rsidRPr="001306E9" w:rsidRDefault="008E7C9F" w:rsidP="001306E9">
      <w:pPr>
        <w:spacing w:after="0"/>
        <w:jc w:val="both"/>
        <w:rPr>
          <w:rFonts w:ascii="Arial" w:hAnsi="Arial" w:cs="Arial"/>
          <w:sz w:val="20"/>
          <w:szCs w:val="20"/>
        </w:rPr>
      </w:pPr>
    </w:p>
    <w:p w14:paraId="018D487A" w14:textId="77777777" w:rsidR="003B0EE9" w:rsidRDefault="003B0EE9" w:rsidP="001306E9">
      <w:pPr>
        <w:jc w:val="both"/>
        <w:rPr>
          <w:rFonts w:ascii="Arial" w:hAnsi="Arial" w:cs="Arial"/>
          <w:b/>
          <w:sz w:val="20"/>
          <w:szCs w:val="20"/>
        </w:rPr>
      </w:pPr>
      <w:r>
        <w:rPr>
          <w:rFonts w:ascii="Arial" w:hAnsi="Arial" w:cs="Arial"/>
          <w:b/>
          <w:sz w:val="20"/>
          <w:szCs w:val="20"/>
        </w:rPr>
        <w:t>Productinformatie:</w:t>
      </w:r>
    </w:p>
    <w:tbl>
      <w:tblPr>
        <w:tblStyle w:val="Tabelraster"/>
        <w:tblW w:w="0" w:type="auto"/>
        <w:tblLook w:val="04A0" w:firstRow="1" w:lastRow="0" w:firstColumn="1" w:lastColumn="0" w:noHBand="0" w:noVBand="1"/>
      </w:tblPr>
      <w:tblGrid>
        <w:gridCol w:w="5083"/>
        <w:gridCol w:w="8358"/>
      </w:tblGrid>
      <w:tr w:rsidR="00F91152" w:rsidRPr="00F91152" w14:paraId="104566CE" w14:textId="77777777" w:rsidTr="001306E9">
        <w:tc>
          <w:tcPr>
            <w:tcW w:w="5245"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242229CB"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als volgt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4DAA1070" w14:textId="69E1BE58" w:rsidR="00F91152" w:rsidRPr="00F91152" w:rsidRDefault="008E7C9F" w:rsidP="001306E9">
            <w:pPr>
              <w:jc w:val="both"/>
              <w:rPr>
                <w:rFonts w:ascii="Arial" w:hAnsi="Arial" w:cs="Arial"/>
                <w:b/>
                <w:sz w:val="20"/>
                <w:szCs w:val="20"/>
              </w:rPr>
            </w:pPr>
            <w:r>
              <w:rPr>
                <w:rFonts w:ascii="Arial" w:hAnsi="Arial" w:cs="Arial"/>
                <w:sz w:val="20"/>
                <w:szCs w:val="20"/>
              </w:rPr>
              <w:fldChar w:fldCharType="begin"/>
            </w:r>
            <w:r>
              <w:rPr>
                <w:rFonts w:ascii="Arial" w:hAnsi="Arial" w:cs="Arial"/>
                <w:sz w:val="20"/>
                <w:szCs w:val="20"/>
              </w:rPr>
              <w:instrText xml:space="preserve"> MERGEFIELD product_wordt_als_volgt_aangeboden </w:instrText>
            </w:r>
            <w:r>
              <w:rPr>
                <w:rFonts w:ascii="Arial" w:hAnsi="Arial" w:cs="Arial"/>
                <w:sz w:val="20"/>
                <w:szCs w:val="20"/>
              </w:rPr>
              <w:fldChar w:fldCharType="separate"/>
            </w:r>
            <w:r w:rsidR="008232EA">
              <w:rPr>
                <w:rFonts w:ascii="Arial" w:hAnsi="Arial" w:cs="Arial"/>
                <w:noProof/>
                <w:sz w:val="20"/>
                <w:szCs w:val="20"/>
              </w:rPr>
              <w:t>«</w:t>
            </w:r>
            <w:r w:rsidR="005D678D">
              <w:rPr>
                <w:rFonts w:ascii="Arial" w:hAnsi="Arial" w:cs="Arial"/>
                <w:noProof/>
                <w:sz w:val="20"/>
                <w:szCs w:val="20"/>
              </w:rPr>
              <w:t>online en via .pdf</w:t>
            </w:r>
            <w:r w:rsidR="008232EA">
              <w:rPr>
                <w:rFonts w:ascii="Arial" w:hAnsi="Arial" w:cs="Arial"/>
                <w:noProof/>
                <w:sz w:val="20"/>
                <w:szCs w:val="20"/>
              </w:rPr>
              <w:t>»</w:t>
            </w:r>
            <w:r>
              <w:rPr>
                <w:rFonts w:ascii="Arial" w:hAnsi="Arial" w:cs="Arial"/>
                <w:sz w:val="20"/>
                <w:szCs w:val="20"/>
              </w:rPr>
              <w:fldChar w:fldCharType="end"/>
            </w:r>
          </w:p>
        </w:tc>
      </w:tr>
      <w:tr w:rsidR="00F91152" w:rsidRPr="00F91152" w14:paraId="15431D74" w14:textId="77777777" w:rsidTr="001306E9">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51859AFE"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in de volgende vorm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0D97D7EB" w14:textId="7F719EBB" w:rsidR="00F91152" w:rsidRPr="00F91152" w:rsidRDefault="008E7C9F"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vorm </w:instrText>
            </w:r>
            <w:r>
              <w:rPr>
                <w:rFonts w:ascii="Arial" w:hAnsi="Arial" w:cs="Arial"/>
                <w:sz w:val="20"/>
                <w:szCs w:val="20"/>
              </w:rPr>
              <w:fldChar w:fldCharType="separate"/>
            </w:r>
            <w:r w:rsidR="008232EA">
              <w:rPr>
                <w:rFonts w:ascii="Arial" w:hAnsi="Arial" w:cs="Arial"/>
                <w:noProof/>
                <w:sz w:val="20"/>
                <w:szCs w:val="20"/>
              </w:rPr>
              <w:t>«</w:t>
            </w:r>
            <w:r w:rsidR="005D678D">
              <w:rPr>
                <w:rFonts w:ascii="Arial" w:hAnsi="Arial" w:cs="Arial"/>
                <w:noProof/>
                <w:sz w:val="20"/>
                <w:szCs w:val="20"/>
              </w:rPr>
              <w:t>Docentenhandleiding, interactieve presentatie en studentenwerkblad</w:t>
            </w:r>
            <w:r w:rsidR="008232EA">
              <w:rPr>
                <w:rFonts w:ascii="Arial" w:hAnsi="Arial" w:cs="Arial"/>
                <w:noProof/>
                <w:sz w:val="20"/>
                <w:szCs w:val="20"/>
              </w:rPr>
              <w:t>»</w:t>
            </w:r>
            <w:r>
              <w:rPr>
                <w:rFonts w:ascii="Arial" w:hAnsi="Arial" w:cs="Arial"/>
                <w:sz w:val="20"/>
                <w:szCs w:val="20"/>
              </w:rPr>
              <w:fldChar w:fldCharType="end"/>
            </w:r>
          </w:p>
        </w:tc>
      </w:tr>
      <w:tr w:rsidR="00E02EA0" w:rsidRPr="00F91152" w14:paraId="29CF90B6" w14:textId="77777777" w:rsidTr="00E02EA0">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4ACD9EC4" w14:textId="77777777" w:rsidR="00E02EA0" w:rsidRPr="00F91152" w:rsidRDefault="00E02EA0" w:rsidP="001306E9">
            <w:pPr>
              <w:jc w:val="both"/>
              <w:rPr>
                <w:rFonts w:ascii="Arial" w:hAnsi="Arial" w:cs="Arial"/>
                <w:sz w:val="20"/>
                <w:szCs w:val="20"/>
              </w:rPr>
            </w:pPr>
            <w:r>
              <w:rPr>
                <w:rFonts w:ascii="Arial" w:hAnsi="Arial" w:cs="Arial"/>
                <w:sz w:val="20"/>
                <w:szCs w:val="20"/>
              </w:rPr>
              <w:t>Maatwerk mogelijk</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4D50A4D0" w14:textId="3E958DAA" w:rsidR="00E02EA0" w:rsidRPr="00F91152" w:rsidRDefault="00E02EA0"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maatwerk </w:instrText>
            </w:r>
            <w:r>
              <w:rPr>
                <w:rFonts w:ascii="Arial" w:hAnsi="Arial" w:cs="Arial"/>
                <w:sz w:val="20"/>
                <w:szCs w:val="20"/>
              </w:rPr>
              <w:fldChar w:fldCharType="separate"/>
            </w:r>
            <w:r w:rsidR="008232EA">
              <w:rPr>
                <w:rFonts w:ascii="Arial" w:hAnsi="Arial" w:cs="Arial"/>
                <w:noProof/>
                <w:sz w:val="20"/>
                <w:szCs w:val="20"/>
              </w:rPr>
              <w:t>«</w:t>
            </w:r>
            <w:r w:rsidR="005D678D">
              <w:rPr>
                <w:rFonts w:ascii="Arial" w:hAnsi="Arial" w:cs="Arial"/>
                <w:noProof/>
                <w:sz w:val="20"/>
                <w:szCs w:val="20"/>
              </w:rPr>
              <w:t>Nee</w:t>
            </w:r>
            <w:r w:rsidR="008232EA">
              <w:rPr>
                <w:rFonts w:ascii="Arial" w:hAnsi="Arial" w:cs="Arial"/>
                <w:noProof/>
                <w:sz w:val="20"/>
                <w:szCs w:val="20"/>
              </w:rPr>
              <w:t>»</w:t>
            </w:r>
            <w:r>
              <w:rPr>
                <w:rFonts w:ascii="Arial" w:hAnsi="Arial" w:cs="Arial"/>
                <w:sz w:val="20"/>
                <w:szCs w:val="20"/>
              </w:rPr>
              <w:fldChar w:fldCharType="end"/>
            </w:r>
          </w:p>
        </w:tc>
      </w:tr>
      <w:tr w:rsidR="00F91152" w:rsidRPr="00F91152" w14:paraId="1C645B18" w14:textId="77777777" w:rsidTr="001306E9">
        <w:tc>
          <w:tcPr>
            <w:tcW w:w="5245"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1AEF6518"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Kosten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6D060E6D" w14:textId="18324498" w:rsidR="00F91152" w:rsidRPr="00F91152" w:rsidRDefault="008E7C9F"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M_8_Kosten </w:instrText>
            </w:r>
            <w:r>
              <w:rPr>
                <w:rFonts w:ascii="Arial" w:hAnsi="Arial" w:cs="Arial"/>
                <w:sz w:val="20"/>
                <w:szCs w:val="20"/>
              </w:rPr>
              <w:fldChar w:fldCharType="separate"/>
            </w:r>
            <w:r w:rsidR="008232EA">
              <w:rPr>
                <w:rFonts w:ascii="Arial" w:hAnsi="Arial" w:cs="Arial"/>
                <w:noProof/>
                <w:sz w:val="20"/>
                <w:szCs w:val="20"/>
              </w:rPr>
              <w:t>«</w:t>
            </w:r>
            <w:r w:rsidR="005D678D">
              <w:rPr>
                <w:rFonts w:ascii="Arial" w:hAnsi="Arial" w:cs="Arial"/>
                <w:noProof/>
                <w:sz w:val="20"/>
                <w:szCs w:val="20"/>
              </w:rPr>
              <w:t>Gratis</w:t>
            </w:r>
            <w:r w:rsidR="008232EA">
              <w:rPr>
                <w:rFonts w:ascii="Arial" w:hAnsi="Arial" w:cs="Arial"/>
                <w:noProof/>
                <w:sz w:val="20"/>
                <w:szCs w:val="20"/>
              </w:rPr>
              <w:t>»</w:t>
            </w:r>
            <w:r>
              <w:rPr>
                <w:rFonts w:ascii="Arial" w:hAnsi="Arial" w:cs="Arial"/>
                <w:sz w:val="20"/>
                <w:szCs w:val="20"/>
              </w:rPr>
              <w:fldChar w:fldCharType="end"/>
            </w:r>
          </w:p>
        </w:tc>
      </w:tr>
      <w:tr w:rsidR="00F91152" w:rsidRPr="00F91152" w14:paraId="6ED8A162" w14:textId="77777777" w:rsidTr="001306E9">
        <w:trPr>
          <w:trHeight w:val="113"/>
        </w:trPr>
        <w:tc>
          <w:tcPr>
            <w:tcW w:w="5245"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510765FC" w14:textId="77777777" w:rsidR="00F91152" w:rsidRPr="00F91152" w:rsidRDefault="00F91152" w:rsidP="001306E9">
            <w:pPr>
              <w:jc w:val="both"/>
              <w:rPr>
                <w:rFonts w:ascii="Arial" w:hAnsi="Arial" w:cs="Arial"/>
                <w:sz w:val="20"/>
                <w:szCs w:val="20"/>
              </w:rPr>
            </w:pP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23E04C37" w14:textId="77777777" w:rsidR="00F91152" w:rsidRPr="00F91152" w:rsidRDefault="00F91152" w:rsidP="001306E9">
            <w:pPr>
              <w:jc w:val="both"/>
              <w:rPr>
                <w:rFonts w:ascii="Arial" w:hAnsi="Arial" w:cs="Arial"/>
                <w:sz w:val="20"/>
                <w:szCs w:val="20"/>
              </w:rPr>
            </w:pPr>
          </w:p>
        </w:tc>
      </w:tr>
      <w:tr w:rsidR="001306E9" w:rsidRPr="00F91152" w14:paraId="2FA5BCD3" w14:textId="77777777" w:rsidTr="001306E9">
        <w:tc>
          <w:tcPr>
            <w:tcW w:w="5245"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07B430C7" w14:textId="77777777" w:rsidR="00F91152" w:rsidRPr="003B0EE9" w:rsidRDefault="00F91152" w:rsidP="001306E9">
            <w:pPr>
              <w:jc w:val="both"/>
              <w:rPr>
                <w:rFonts w:ascii="Arial" w:hAnsi="Arial" w:cs="Arial"/>
                <w:sz w:val="20"/>
                <w:szCs w:val="20"/>
              </w:rPr>
            </w:pPr>
            <w:r w:rsidRPr="00F91152">
              <w:rPr>
                <w:rFonts w:ascii="Arial" w:hAnsi="Arial" w:cs="Arial"/>
                <w:sz w:val="20"/>
                <w:szCs w:val="20"/>
              </w:rPr>
              <w:t>Is er additionele ondersteuning/begeleiding mogelijk voor</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26C005A8" w14:textId="44A5878B" w:rsidR="00F91152" w:rsidRDefault="00F91152"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ondersteuning </w:instrText>
            </w:r>
            <w:r>
              <w:rPr>
                <w:rFonts w:ascii="Arial" w:hAnsi="Arial" w:cs="Arial"/>
                <w:sz w:val="20"/>
                <w:szCs w:val="20"/>
              </w:rPr>
              <w:fldChar w:fldCharType="separate"/>
            </w:r>
            <w:r w:rsidR="008232EA">
              <w:rPr>
                <w:rFonts w:ascii="Arial" w:hAnsi="Arial" w:cs="Arial"/>
                <w:noProof/>
                <w:sz w:val="20"/>
                <w:szCs w:val="20"/>
              </w:rPr>
              <w:t>«</w:t>
            </w:r>
            <w:r w:rsidR="005D678D">
              <w:rPr>
                <w:rFonts w:ascii="Arial" w:hAnsi="Arial" w:cs="Arial"/>
                <w:noProof/>
                <w:sz w:val="20"/>
                <w:szCs w:val="20"/>
              </w:rPr>
              <w:t>In overleg</w:t>
            </w:r>
            <w:r w:rsidR="008232EA">
              <w:rPr>
                <w:rFonts w:ascii="Arial" w:hAnsi="Arial" w:cs="Arial"/>
                <w:noProof/>
                <w:sz w:val="20"/>
                <w:szCs w:val="20"/>
              </w:rPr>
              <w:t>»</w:t>
            </w:r>
            <w:r>
              <w:rPr>
                <w:rFonts w:ascii="Arial" w:hAnsi="Arial" w:cs="Arial"/>
                <w:sz w:val="20"/>
                <w:szCs w:val="20"/>
              </w:rPr>
              <w:fldChar w:fldCharType="end"/>
            </w:r>
          </w:p>
        </w:tc>
      </w:tr>
    </w:tbl>
    <w:p w14:paraId="0449A660" w14:textId="77777777" w:rsidR="00F91152" w:rsidRDefault="00F91152" w:rsidP="001306E9">
      <w:pPr>
        <w:spacing w:after="0"/>
        <w:jc w:val="both"/>
        <w:rPr>
          <w:rFonts w:ascii="Arial" w:hAnsi="Arial" w:cs="Arial"/>
          <w:sz w:val="20"/>
          <w:szCs w:val="20"/>
          <w:u w:val="single"/>
        </w:rPr>
      </w:pPr>
    </w:p>
    <w:p w14:paraId="18805B70"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0F4091C3" w14:textId="5638E1C7" w:rsidR="001306E9" w:rsidRPr="00E02EA0" w:rsidRDefault="00E02EA0" w:rsidP="00147DE1">
      <w:pPr>
        <w:spacing w:after="0"/>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TOELICHTING_AANBOD </w:instrText>
      </w:r>
      <w:r w:rsidRPr="00E02EA0">
        <w:rPr>
          <w:rFonts w:ascii="Arial" w:hAnsi="Arial" w:cs="Arial"/>
          <w:sz w:val="20"/>
          <w:szCs w:val="20"/>
        </w:rPr>
        <w:fldChar w:fldCharType="separate"/>
      </w:r>
      <w:r w:rsidR="008232EA">
        <w:rPr>
          <w:rFonts w:ascii="Arial" w:hAnsi="Arial" w:cs="Arial"/>
          <w:noProof/>
          <w:sz w:val="20"/>
          <w:szCs w:val="20"/>
        </w:rPr>
        <w:t>«TOELICHTING_AANBOD»</w:t>
      </w:r>
      <w:r w:rsidRPr="00E02EA0">
        <w:rPr>
          <w:rFonts w:ascii="Arial" w:hAnsi="Arial" w:cs="Arial"/>
          <w:sz w:val="20"/>
          <w:szCs w:val="20"/>
        </w:rPr>
        <w:fldChar w:fldCharType="end"/>
      </w:r>
      <w:r w:rsidR="00147DE1">
        <w:rPr>
          <w:rFonts w:ascii="Arial" w:hAnsi="Arial" w:cs="Arial"/>
          <w:sz w:val="20"/>
          <w:szCs w:val="20"/>
        </w:rPr>
        <w:br/>
      </w:r>
      <w:r w:rsidR="00147DE1">
        <w:rPr>
          <w:rFonts w:ascii="Open Sans" w:hAnsi="Open Sans" w:cs="Open Sans"/>
          <w:color w:val="282828"/>
          <w:sz w:val="21"/>
          <w:szCs w:val="21"/>
          <w:shd w:val="clear" w:color="auto" w:fill="FFFFFF"/>
        </w:rPr>
        <w:t xml:space="preserve">Als student kan je het Europass profiel als portfolio gratis je leven lang gebruiken om zo loopbaanmogelijkheden binnen Nederland en Europa te vergroten. Het doel is de studenten op een toegankelijke wijze in aanraking te laten komen met het Europass profiel en inzicht te geven in wat een portfolio is, en hoe je dit kan gebruiken in je loopbaan. Daarnaast krijgen ze inzicht in hoe ze een CV en een </w:t>
      </w:r>
      <w:r w:rsidR="00147DE1">
        <w:rPr>
          <w:rFonts w:ascii="Open Sans" w:hAnsi="Open Sans" w:cs="Open Sans"/>
          <w:color w:val="282828"/>
          <w:sz w:val="21"/>
          <w:szCs w:val="21"/>
          <w:shd w:val="clear" w:color="auto" w:fill="FFFFFF"/>
        </w:rPr>
        <w:lastRenderedPageBreak/>
        <w:t>sollicitatiebrief kunnen maken, en ook hoe ze diploma’s veilig kunnen bewaren en delen.</w:t>
      </w:r>
      <w:r w:rsidR="00147DE1">
        <w:rPr>
          <w:rFonts w:ascii="Arial" w:hAnsi="Arial" w:cs="Arial"/>
          <w:sz w:val="20"/>
          <w:szCs w:val="20"/>
        </w:rPr>
        <w:br/>
      </w:r>
    </w:p>
    <w:p w14:paraId="3B24908D" w14:textId="19421375" w:rsid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TOELICHTING_VORM </w:instrText>
      </w:r>
      <w:r w:rsidRPr="00E02EA0">
        <w:rPr>
          <w:rFonts w:ascii="Arial" w:hAnsi="Arial" w:cs="Arial"/>
          <w:sz w:val="20"/>
          <w:szCs w:val="20"/>
        </w:rPr>
        <w:fldChar w:fldCharType="separate"/>
      </w:r>
      <w:r w:rsidR="008232EA">
        <w:rPr>
          <w:rFonts w:ascii="Arial" w:hAnsi="Arial" w:cs="Arial"/>
          <w:noProof/>
          <w:sz w:val="20"/>
          <w:szCs w:val="20"/>
        </w:rPr>
        <w:t>«TOELICHTING_VORM»</w:t>
      </w:r>
      <w:r w:rsidRPr="00E02EA0">
        <w:rPr>
          <w:rFonts w:ascii="Arial" w:hAnsi="Arial" w:cs="Arial"/>
          <w:sz w:val="20"/>
          <w:szCs w:val="20"/>
        </w:rPr>
        <w:fldChar w:fldCharType="end"/>
      </w:r>
    </w:p>
    <w:p w14:paraId="16F11C17" w14:textId="7F6BB275" w:rsidR="00B50C99" w:rsidRDefault="00B50C99" w:rsidP="001306E9">
      <w:pPr>
        <w:spacing w:after="0"/>
        <w:jc w:val="both"/>
        <w:rPr>
          <w:rFonts w:ascii="Open Sans" w:hAnsi="Open Sans" w:cs="Open Sans"/>
          <w:color w:val="282828"/>
          <w:sz w:val="21"/>
          <w:szCs w:val="21"/>
          <w:shd w:val="clear" w:color="auto" w:fill="FFFFFF"/>
        </w:rPr>
      </w:pPr>
      <w:r>
        <w:rPr>
          <w:rFonts w:ascii="Open Sans" w:hAnsi="Open Sans" w:cs="Open Sans"/>
          <w:color w:val="282828"/>
          <w:sz w:val="21"/>
          <w:szCs w:val="21"/>
          <w:shd w:val="clear" w:color="auto" w:fill="FFFFFF"/>
        </w:rPr>
        <w:t>De online lesmethode bestaat uit een PowerPointpresentatie, een docentenhandleiding en een werkblad voor de studenten. Het is bij de uitvoering van deze gratis lesmodule belangrijk dat studenten toegang hebben tot een computer of laptop en internet.</w:t>
      </w:r>
    </w:p>
    <w:p w14:paraId="4ABD548C" w14:textId="77777777" w:rsidR="00B50C99" w:rsidRPr="00E02EA0" w:rsidRDefault="00B50C99" w:rsidP="001306E9">
      <w:pPr>
        <w:spacing w:after="0"/>
        <w:jc w:val="both"/>
        <w:rPr>
          <w:rFonts w:ascii="Arial" w:hAnsi="Arial" w:cs="Arial"/>
          <w:sz w:val="20"/>
          <w:szCs w:val="20"/>
        </w:rPr>
      </w:pPr>
    </w:p>
    <w:p w14:paraId="04CA393C" w14:textId="7554D22F" w:rsid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TOELICHTING_MAATWERK </w:instrText>
      </w:r>
      <w:r w:rsidRPr="00E02EA0">
        <w:rPr>
          <w:rFonts w:ascii="Arial" w:hAnsi="Arial" w:cs="Arial"/>
          <w:sz w:val="20"/>
          <w:szCs w:val="20"/>
        </w:rPr>
        <w:fldChar w:fldCharType="separate"/>
      </w:r>
      <w:r w:rsidR="008232EA">
        <w:rPr>
          <w:rFonts w:ascii="Arial" w:hAnsi="Arial" w:cs="Arial"/>
          <w:noProof/>
          <w:sz w:val="20"/>
          <w:szCs w:val="20"/>
        </w:rPr>
        <w:t>«TOELICHTING_MAATWERK»</w:t>
      </w:r>
      <w:r w:rsidRPr="00E02EA0">
        <w:rPr>
          <w:rFonts w:ascii="Arial" w:hAnsi="Arial" w:cs="Arial"/>
          <w:sz w:val="20"/>
          <w:szCs w:val="20"/>
        </w:rPr>
        <w:fldChar w:fldCharType="end"/>
      </w:r>
    </w:p>
    <w:p w14:paraId="521045C4" w14:textId="77777777" w:rsidR="006C336F" w:rsidRPr="00E02EA0" w:rsidRDefault="006C336F" w:rsidP="001306E9">
      <w:pPr>
        <w:spacing w:after="0"/>
        <w:jc w:val="both"/>
        <w:rPr>
          <w:rFonts w:ascii="Arial" w:hAnsi="Arial" w:cs="Arial"/>
          <w:sz w:val="20"/>
          <w:szCs w:val="20"/>
        </w:rPr>
      </w:pPr>
    </w:p>
    <w:p w14:paraId="5D025543" w14:textId="61AA2418" w:rsid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TOELICHTING_ONTWIKKELING </w:instrText>
      </w:r>
      <w:r w:rsidRPr="00E02EA0">
        <w:rPr>
          <w:rFonts w:ascii="Arial" w:hAnsi="Arial" w:cs="Arial"/>
          <w:sz w:val="20"/>
          <w:szCs w:val="20"/>
        </w:rPr>
        <w:fldChar w:fldCharType="separate"/>
      </w:r>
      <w:r w:rsidR="008232EA">
        <w:rPr>
          <w:rFonts w:ascii="Arial" w:hAnsi="Arial" w:cs="Arial"/>
          <w:noProof/>
          <w:sz w:val="20"/>
          <w:szCs w:val="20"/>
        </w:rPr>
        <w:t>«TOELICHTING_ONTWIKKELING»</w:t>
      </w:r>
      <w:r w:rsidRPr="00E02EA0">
        <w:rPr>
          <w:rFonts w:ascii="Arial" w:hAnsi="Arial" w:cs="Arial"/>
          <w:sz w:val="20"/>
          <w:szCs w:val="20"/>
        </w:rPr>
        <w:fldChar w:fldCharType="end"/>
      </w:r>
    </w:p>
    <w:p w14:paraId="3EF16E10" w14:textId="2AE7647A" w:rsidR="00B50C99" w:rsidRPr="00B50C99" w:rsidRDefault="00B50C99" w:rsidP="00B50C99">
      <w:pPr>
        <w:shd w:val="clear" w:color="auto" w:fill="FFFFFF"/>
        <w:spacing w:after="0" w:line="240" w:lineRule="auto"/>
        <w:textAlignment w:val="baseline"/>
        <w:rPr>
          <w:rFonts w:ascii="Open Sans" w:eastAsia="Times New Roman" w:hAnsi="Open Sans" w:cs="Open Sans"/>
          <w:color w:val="282828"/>
          <w:sz w:val="21"/>
          <w:szCs w:val="21"/>
          <w:lang w:eastAsia="nl-NL"/>
        </w:rPr>
      </w:pPr>
      <w:r w:rsidRPr="00B50C99">
        <w:rPr>
          <w:rFonts w:ascii="Open Sans" w:eastAsia="Times New Roman" w:hAnsi="Open Sans" w:cs="Open Sans"/>
          <w:color w:val="282828"/>
          <w:sz w:val="21"/>
          <w:szCs w:val="21"/>
          <w:lang w:eastAsia="nl-NL"/>
        </w:rPr>
        <w:t>Aan het einde van de volledige lesmodule heeft de student dit bereikt:</w:t>
      </w:r>
    </w:p>
    <w:p w14:paraId="4F182790" w14:textId="77777777" w:rsidR="00B50C99" w:rsidRPr="00B50C99" w:rsidRDefault="00B50C99" w:rsidP="00B50C99">
      <w:pPr>
        <w:numPr>
          <w:ilvl w:val="0"/>
          <w:numId w:val="2"/>
        </w:numPr>
        <w:shd w:val="clear" w:color="auto" w:fill="FFFFFF"/>
        <w:spacing w:after="0" w:line="390" w:lineRule="atLeast"/>
        <w:textAlignment w:val="baseline"/>
        <w:rPr>
          <w:rFonts w:ascii="Open Sans" w:eastAsia="Times New Roman" w:hAnsi="Open Sans" w:cs="Open Sans"/>
          <w:color w:val="282828"/>
          <w:sz w:val="21"/>
          <w:szCs w:val="21"/>
          <w:lang w:eastAsia="nl-NL"/>
        </w:rPr>
      </w:pPr>
      <w:r w:rsidRPr="00B50C99">
        <w:rPr>
          <w:rFonts w:ascii="Open Sans" w:eastAsia="Times New Roman" w:hAnsi="Open Sans" w:cs="Open Sans"/>
          <w:color w:val="282828"/>
          <w:sz w:val="21"/>
          <w:szCs w:val="21"/>
          <w:lang w:eastAsia="nl-NL"/>
        </w:rPr>
        <w:t>Ik weet wat loopbaanontwikkeling is en waarom dit belangrijk is;</w:t>
      </w:r>
    </w:p>
    <w:p w14:paraId="6CB2B1A7" w14:textId="77777777" w:rsidR="00B50C99" w:rsidRPr="00B50C99" w:rsidRDefault="00B50C99" w:rsidP="00B50C99">
      <w:pPr>
        <w:numPr>
          <w:ilvl w:val="0"/>
          <w:numId w:val="2"/>
        </w:numPr>
        <w:shd w:val="clear" w:color="auto" w:fill="FFFFFF"/>
        <w:spacing w:after="0" w:line="390" w:lineRule="atLeast"/>
        <w:textAlignment w:val="baseline"/>
        <w:rPr>
          <w:rFonts w:ascii="Open Sans" w:eastAsia="Times New Roman" w:hAnsi="Open Sans" w:cs="Open Sans"/>
          <w:color w:val="282828"/>
          <w:sz w:val="21"/>
          <w:szCs w:val="21"/>
          <w:lang w:eastAsia="nl-NL"/>
        </w:rPr>
      </w:pPr>
      <w:r w:rsidRPr="00B50C99">
        <w:rPr>
          <w:rFonts w:ascii="Open Sans" w:eastAsia="Times New Roman" w:hAnsi="Open Sans" w:cs="Open Sans"/>
          <w:color w:val="282828"/>
          <w:sz w:val="21"/>
          <w:szCs w:val="21"/>
          <w:lang w:eastAsia="nl-NL"/>
        </w:rPr>
        <w:t>Ik weet wat de toegevoegde waarde van Europass voor mij is en wat ik met Europass kan in mijn (internationale) loopbaan;</w:t>
      </w:r>
    </w:p>
    <w:p w14:paraId="1E56348D" w14:textId="77777777" w:rsidR="00B50C99" w:rsidRPr="00B50C99" w:rsidRDefault="00B50C99" w:rsidP="00B50C99">
      <w:pPr>
        <w:numPr>
          <w:ilvl w:val="0"/>
          <w:numId w:val="2"/>
        </w:numPr>
        <w:shd w:val="clear" w:color="auto" w:fill="FFFFFF"/>
        <w:spacing w:after="0" w:line="390" w:lineRule="atLeast"/>
        <w:textAlignment w:val="baseline"/>
        <w:rPr>
          <w:rFonts w:ascii="Open Sans" w:eastAsia="Times New Roman" w:hAnsi="Open Sans" w:cs="Open Sans"/>
          <w:color w:val="282828"/>
          <w:sz w:val="21"/>
          <w:szCs w:val="21"/>
          <w:lang w:eastAsia="nl-NL"/>
        </w:rPr>
      </w:pPr>
      <w:r w:rsidRPr="00B50C99">
        <w:rPr>
          <w:rFonts w:ascii="Open Sans" w:eastAsia="Times New Roman" w:hAnsi="Open Sans" w:cs="Open Sans"/>
          <w:color w:val="282828"/>
          <w:sz w:val="21"/>
          <w:szCs w:val="21"/>
          <w:lang w:eastAsia="nl-NL"/>
        </w:rPr>
        <w:t>Ik weet hoe ik mijn Europass profiel kan maken en delen met andere gebruikers;</w:t>
      </w:r>
    </w:p>
    <w:p w14:paraId="6C2AD9D0" w14:textId="77777777" w:rsidR="00B50C99" w:rsidRPr="00B50C99" w:rsidRDefault="00B50C99" w:rsidP="00B50C99">
      <w:pPr>
        <w:numPr>
          <w:ilvl w:val="0"/>
          <w:numId w:val="2"/>
        </w:numPr>
        <w:shd w:val="clear" w:color="auto" w:fill="FFFFFF"/>
        <w:spacing w:after="0" w:line="390" w:lineRule="atLeast"/>
        <w:textAlignment w:val="baseline"/>
        <w:rPr>
          <w:rFonts w:ascii="Open Sans" w:eastAsia="Times New Roman" w:hAnsi="Open Sans" w:cs="Open Sans"/>
          <w:color w:val="282828"/>
          <w:sz w:val="21"/>
          <w:szCs w:val="21"/>
          <w:lang w:eastAsia="nl-NL"/>
        </w:rPr>
      </w:pPr>
      <w:r w:rsidRPr="00B50C99">
        <w:rPr>
          <w:rFonts w:ascii="Open Sans" w:eastAsia="Times New Roman" w:hAnsi="Open Sans" w:cs="Open Sans"/>
          <w:color w:val="282828"/>
          <w:sz w:val="21"/>
          <w:szCs w:val="21"/>
          <w:lang w:eastAsia="nl-NL"/>
        </w:rPr>
        <w:t>Ik weet dat Europass een veilige (internationale) omgeving is voor mijn diploma’s;</w:t>
      </w:r>
    </w:p>
    <w:p w14:paraId="42F3038A" w14:textId="77777777" w:rsidR="00B50C99" w:rsidRPr="00B50C99" w:rsidRDefault="00B50C99" w:rsidP="00B50C99">
      <w:pPr>
        <w:numPr>
          <w:ilvl w:val="0"/>
          <w:numId w:val="2"/>
        </w:numPr>
        <w:shd w:val="clear" w:color="auto" w:fill="FFFFFF"/>
        <w:spacing w:after="0" w:line="390" w:lineRule="atLeast"/>
        <w:textAlignment w:val="baseline"/>
        <w:rPr>
          <w:rFonts w:ascii="Open Sans" w:eastAsia="Times New Roman" w:hAnsi="Open Sans" w:cs="Open Sans"/>
          <w:color w:val="282828"/>
          <w:sz w:val="21"/>
          <w:szCs w:val="21"/>
          <w:lang w:eastAsia="nl-NL"/>
        </w:rPr>
      </w:pPr>
      <w:r w:rsidRPr="00B50C99">
        <w:rPr>
          <w:rFonts w:ascii="Open Sans" w:eastAsia="Times New Roman" w:hAnsi="Open Sans" w:cs="Open Sans"/>
          <w:color w:val="282828"/>
          <w:sz w:val="21"/>
          <w:szCs w:val="21"/>
          <w:lang w:eastAsia="nl-NL"/>
        </w:rPr>
        <w:t>Ik weet hoe ik in mijn Europass profiel werkervaring, vaardigheden, opleidingen en ervaringen kan toevoegen en kan zoeken;</w:t>
      </w:r>
    </w:p>
    <w:p w14:paraId="7FDB8C16" w14:textId="77777777" w:rsidR="00B50C99" w:rsidRPr="00B50C99" w:rsidRDefault="00B50C99" w:rsidP="00B50C99">
      <w:pPr>
        <w:numPr>
          <w:ilvl w:val="0"/>
          <w:numId w:val="2"/>
        </w:numPr>
        <w:shd w:val="clear" w:color="auto" w:fill="FFFFFF"/>
        <w:spacing w:after="0" w:line="390" w:lineRule="atLeast"/>
        <w:textAlignment w:val="baseline"/>
        <w:rPr>
          <w:rFonts w:ascii="Open Sans" w:eastAsia="Times New Roman" w:hAnsi="Open Sans" w:cs="Open Sans"/>
          <w:color w:val="282828"/>
          <w:sz w:val="21"/>
          <w:szCs w:val="21"/>
          <w:lang w:eastAsia="nl-NL"/>
        </w:rPr>
      </w:pPr>
      <w:r w:rsidRPr="00B50C99">
        <w:rPr>
          <w:rFonts w:ascii="Open Sans" w:eastAsia="Times New Roman" w:hAnsi="Open Sans" w:cs="Open Sans"/>
          <w:color w:val="282828"/>
          <w:sz w:val="21"/>
          <w:szCs w:val="21"/>
          <w:lang w:eastAsia="nl-NL"/>
        </w:rPr>
        <w:t>Ik weet hoe ik een CV en sollicitatiebrief kan maken met behulp van Europass.</w:t>
      </w:r>
    </w:p>
    <w:p w14:paraId="573794A5" w14:textId="77777777" w:rsidR="00B50C99" w:rsidRPr="00E02EA0" w:rsidRDefault="00B50C99" w:rsidP="001306E9">
      <w:pPr>
        <w:spacing w:after="0"/>
        <w:jc w:val="both"/>
        <w:rPr>
          <w:rFonts w:ascii="Arial" w:hAnsi="Arial" w:cs="Arial"/>
          <w:sz w:val="20"/>
          <w:szCs w:val="20"/>
        </w:rPr>
      </w:pPr>
    </w:p>
    <w:p w14:paraId="3D8DDA75" w14:textId="77777777"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Toelichting_op_vraag_9 </w:instrText>
      </w:r>
      <w:r w:rsidRPr="00E02EA0">
        <w:rPr>
          <w:rFonts w:ascii="Arial" w:hAnsi="Arial" w:cs="Arial"/>
          <w:sz w:val="20"/>
          <w:szCs w:val="20"/>
        </w:rPr>
        <w:fldChar w:fldCharType="separate"/>
      </w:r>
      <w:r w:rsidR="008232EA">
        <w:rPr>
          <w:rFonts w:ascii="Arial" w:hAnsi="Arial" w:cs="Arial"/>
          <w:noProof/>
          <w:sz w:val="20"/>
          <w:szCs w:val="20"/>
        </w:rPr>
        <w:t>«Toelichting_op_vraag_9»</w:t>
      </w:r>
      <w:r w:rsidRPr="00E02EA0">
        <w:rPr>
          <w:rFonts w:ascii="Arial" w:hAnsi="Arial" w:cs="Arial"/>
          <w:sz w:val="20"/>
          <w:szCs w:val="20"/>
        </w:rPr>
        <w:fldChar w:fldCharType="end"/>
      </w:r>
    </w:p>
    <w:sectPr w:rsidR="00E02EA0" w:rsidRPr="00E02EA0" w:rsidSect="001306E9">
      <w:pgSz w:w="16838" w:h="11906" w:orient="landscape"/>
      <w:pgMar w:top="1247" w:right="1956"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2130"/>
    <w:multiLevelType w:val="hybridMultilevel"/>
    <w:tmpl w:val="2780BA0A"/>
    <w:lvl w:ilvl="0" w:tplc="41C6D4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490B4A"/>
    <w:multiLevelType w:val="multilevel"/>
    <w:tmpl w:val="A3B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70"/>
    <w:rsid w:val="00045F61"/>
    <w:rsid w:val="000471B0"/>
    <w:rsid w:val="00103A1F"/>
    <w:rsid w:val="001306E9"/>
    <w:rsid w:val="00147DE1"/>
    <w:rsid w:val="00185601"/>
    <w:rsid w:val="002577B7"/>
    <w:rsid w:val="00297519"/>
    <w:rsid w:val="002B70EA"/>
    <w:rsid w:val="002C2188"/>
    <w:rsid w:val="00357DE3"/>
    <w:rsid w:val="00394170"/>
    <w:rsid w:val="003B0EE9"/>
    <w:rsid w:val="00582C5C"/>
    <w:rsid w:val="005D678D"/>
    <w:rsid w:val="005D73B5"/>
    <w:rsid w:val="00622365"/>
    <w:rsid w:val="006C336F"/>
    <w:rsid w:val="008079FE"/>
    <w:rsid w:val="008232EA"/>
    <w:rsid w:val="008C5293"/>
    <w:rsid w:val="008E7C9F"/>
    <w:rsid w:val="008F54BF"/>
    <w:rsid w:val="009417A6"/>
    <w:rsid w:val="00B140BA"/>
    <w:rsid w:val="00B50C99"/>
    <w:rsid w:val="00C9645E"/>
    <w:rsid w:val="00D00474"/>
    <w:rsid w:val="00D67061"/>
    <w:rsid w:val="00D86F06"/>
    <w:rsid w:val="00DA5433"/>
    <w:rsid w:val="00E02EA0"/>
    <w:rsid w:val="00F46154"/>
    <w:rsid w:val="00F91152"/>
    <w:rsid w:val="00FB768B"/>
    <w:rsid w:val="00FF6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F8A0"/>
  <w15:chartTrackingRefBased/>
  <w15:docId w15:val="{4A4C4451-781E-4CC7-9D05-9AF21A3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601"/>
    <w:pPr>
      <w:ind w:left="720"/>
      <w:contextualSpacing/>
    </w:pPr>
  </w:style>
  <w:style w:type="table" w:styleId="Tabelraster">
    <w:name w:val="Table Grid"/>
    <w:basedOn w:val="Standaardtabel"/>
    <w:uiPriority w:val="39"/>
    <w:rsid w:val="002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6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1E1D5BF112146BA3BE742333C42D3" ma:contentTypeVersion="15" ma:contentTypeDescription="Een nieuw document maken." ma:contentTypeScope="" ma:versionID="59c12fc917e8107ae69ee489ecfead75">
  <xsd:schema xmlns:xsd="http://www.w3.org/2001/XMLSchema" xmlns:xs="http://www.w3.org/2001/XMLSchema" xmlns:p="http://schemas.microsoft.com/office/2006/metadata/properties" xmlns:ns2="b29f19b9-8fc7-4e14-8d2a-ea1cad8f848a" xmlns:ns3="379d0661-6e5b-49d4-8ef3-635e57df0996" targetNamespace="http://schemas.microsoft.com/office/2006/metadata/properties" ma:root="true" ma:fieldsID="7b4167bf0c7c4e6d19d74c793e669311" ns2:_="" ns3:_="">
    <xsd:import namespace="b29f19b9-8fc7-4e14-8d2a-ea1cad8f848a"/>
    <xsd:import namespace="379d0661-6e5b-49d4-8ef3-635e57df0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19b9-8fc7-4e14-8d2a-ea1cad8f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d0661-6e5b-49d4-8ef3-635e57df09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766600-f345-4d5b-bb2b-cb153381e020}" ma:internalName="TaxCatchAll" ma:showField="CatchAllData" ma:web="379d0661-6e5b-49d4-8ef3-635e57df0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9d0661-6e5b-49d4-8ef3-635e57df0996" xsi:nil="true"/>
    <lcf76f155ced4ddcb4097134ff3c332f xmlns="b29f19b9-8fc7-4e14-8d2a-ea1cad8f84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89D57FFE-0D14-46A6-B773-69B3E331ACAC}">
  <ds:schemaRefs>
    <ds:schemaRef ds:uri="http://schemas.openxmlformats.org/officeDocument/2006/bibliography"/>
  </ds:schemaRefs>
</ds:datastoreItem>
</file>

<file path=customXml/itemProps2.xml><?xml version="1.0" encoding="utf-8"?>
<ds:datastoreItem xmlns:ds="http://schemas.openxmlformats.org/officeDocument/2006/customXml" ds:itemID="{54FCB94B-6F00-4B49-843C-C73DC00E5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19b9-8fc7-4e14-8d2a-ea1cad8f848a"/>
    <ds:schemaRef ds:uri="379d0661-6e5b-49d4-8ef3-635e57df0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440AD-7E0C-42CA-A2B0-4329FE335832}">
  <ds:schemaRefs>
    <ds:schemaRef ds:uri="http://schemas.microsoft.com/office/2006/documentManagement/types"/>
    <ds:schemaRef ds:uri="http://schemas.microsoft.com/office/infopath/2007/PartnerControls"/>
    <ds:schemaRef ds:uri="http://schemas.openxmlformats.org/package/2006/metadata/core-properties"/>
    <ds:schemaRef ds:uri="5883bc27-05c0-464e-85c0-2feb4c96e1a4"/>
    <ds:schemaRef ds:uri="http://schemas.microsoft.com/office/2006/metadata/properties"/>
    <ds:schemaRef ds:uri="http://purl.org/dc/dcmitype/"/>
    <ds:schemaRef ds:uri="http://purl.org/dc/elements/1.1/"/>
    <ds:schemaRef ds:uri="5a4f6c19-02a1-498a-a2d0-647364df9f59"/>
    <ds:schemaRef ds:uri="http://www.w3.org/XML/1998/namespace"/>
    <ds:schemaRef ds:uri="http://purl.org/dc/terms/"/>
    <ds:schemaRef ds:uri="379d0661-6e5b-49d4-8ef3-635e57df0996"/>
    <ds:schemaRef ds:uri="b29f19b9-8fc7-4e14-8d2a-ea1cad8f848a"/>
  </ds:schemaRefs>
</ds:datastoreItem>
</file>

<file path=customXml/itemProps4.xml><?xml version="1.0" encoding="utf-8"?>
<ds:datastoreItem xmlns:ds="http://schemas.openxmlformats.org/officeDocument/2006/customXml" ds:itemID="{749E06B8-C1A5-47B0-9FEA-E738D68C2EF0}">
  <ds:schemaRefs>
    <ds:schemaRef ds:uri="http://schemas.microsoft.com/sharepoint/v3/contenttype/forms"/>
  </ds:schemaRefs>
</ds:datastoreItem>
</file>

<file path=customXml/itemProps5.xml><?xml version="1.0" encoding="utf-8"?>
<ds:datastoreItem xmlns:ds="http://schemas.openxmlformats.org/officeDocument/2006/customXml" ds:itemID="{93F1E9C6-B2FE-41E2-A372-B5C019BDFE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format LOB-methoden</vt:lpstr>
    </vt:vector>
  </TitlesOfParts>
  <Company>MBO Raad</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LOB-methoden</dc:title>
  <dc:subject/>
  <dc:creator>Ivette Kleijngeld</dc:creator>
  <cp:keywords/>
  <dc:description/>
  <cp:lastModifiedBy>Heeling, Peter</cp:lastModifiedBy>
  <cp:revision>2</cp:revision>
  <dcterms:created xsi:type="dcterms:W3CDTF">2022-12-23T14:30:00Z</dcterms:created>
  <dcterms:modified xsi:type="dcterms:W3CDTF">2022-12-23T14:30:00Z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0x0101008A51E1D5BF112146BA3BE742333C42D3</vt:lpwstr>
  </property>
  <property fmtid="{D5CDD505-2E9C-101B-9397-08002B2CF9AE}" pid="3" name="_dlc_DocIdItemGuid">
    <vt:lpwstr>630cc0b0-b6fe-464b-a088-65530ab7edc5</vt:lpwstr>
  </property>
  <property fmtid="{D5CDD505-2E9C-101B-9397-08002B2CF9AE}" pid="4" name="Order">
    <vt:r8>59100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