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bookmarkStart w:id="0" w:name="_Hlk100748260"/>
      <w:bookmarkEnd w:id="0"/>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95D125F"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5CB9E164" w:rsidR="00515836"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5F433D" w:rsidR="00515836"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135E570"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B6A3456"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FB7FD3A"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2AE10C0C"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D43769C"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95D125F"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5CB9E164" w:rsidR="00515836"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5F433D" w:rsidR="00515836"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135E570"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B6A3456"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FB7FD3A"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2AE10C0C"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D43769C"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C37A8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521BE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3A3E4EA0" w14:textId="506C488D" w:rsidR="006E7A69" w:rsidRDefault="00C37A81" w:rsidP="00534B02">
            <w:pPr>
              <w:widowControl w:val="0"/>
              <w:autoSpaceDE w:val="0"/>
              <w:autoSpaceDN w:val="0"/>
              <w:adjustRightInd w:val="0"/>
              <w:ind w:left="170" w:right="113"/>
              <w:textAlignment w:val="center"/>
              <w:rPr>
                <w:rFonts w:ascii="Calibri" w:hAnsi="Calibri" w:cs="Calibri-Bold"/>
                <w:b/>
                <w:bCs/>
                <w:color w:val="000000"/>
                <w:sz w:val="20"/>
                <w:szCs w:val="20"/>
              </w:rPr>
            </w:pPr>
            <w:bookmarkStart w:id="1" w:name="_Hlk48890167"/>
            <w:r w:rsidRPr="00C37A81">
              <w:rPr>
                <w:rFonts w:ascii="Calibri" w:hAnsi="Calibri" w:cs="Calibri-Bold"/>
                <w:b/>
                <w:bCs/>
                <w:color w:val="000000"/>
                <w:sz w:val="20"/>
                <w:szCs w:val="20"/>
              </w:rPr>
              <w:t xml:space="preserve">´Studiesucces en tussenjaar: kansen en </w:t>
            </w:r>
            <w:r w:rsidR="004C18E4">
              <w:rPr>
                <w:rFonts w:ascii="Calibri" w:hAnsi="Calibri" w:cs="Calibri-Bold"/>
                <w:b/>
                <w:bCs/>
                <w:color w:val="000000"/>
                <w:sz w:val="20"/>
                <w:szCs w:val="20"/>
              </w:rPr>
              <w:t>risico’s</w:t>
            </w:r>
            <w:r w:rsidRPr="00C37A81">
              <w:rPr>
                <w:rFonts w:ascii="Calibri" w:hAnsi="Calibri" w:cs="Calibri-Bold"/>
                <w:b/>
                <w:bCs/>
                <w:color w:val="000000"/>
                <w:sz w:val="20"/>
                <w:szCs w:val="20"/>
              </w:rPr>
              <w:t>’</w:t>
            </w:r>
            <w:bookmarkEnd w:id="1"/>
          </w:p>
          <w:p w14:paraId="2CC57C50" w14:textId="36761EE4" w:rsidR="004C18E4" w:rsidRPr="006E7A69" w:rsidRDefault="004C18E4" w:rsidP="00534B02">
            <w:pPr>
              <w:widowControl w:val="0"/>
              <w:autoSpaceDE w:val="0"/>
              <w:autoSpaceDN w:val="0"/>
              <w:adjustRightInd w:val="0"/>
              <w:ind w:left="170" w:right="113"/>
              <w:textAlignment w:val="center"/>
              <w:rPr>
                <w:rFonts w:ascii="Calibri" w:hAnsi="Calibri" w:cs="Calibri-Bold"/>
                <w:b/>
                <w:bCs/>
                <w:color w:val="000000"/>
                <w:sz w:val="20"/>
                <w:szCs w:val="20"/>
              </w:rPr>
            </w:pPr>
            <w:r w:rsidRPr="004C18E4">
              <w:rPr>
                <w:rFonts w:ascii="Calibri" w:hAnsi="Calibri" w:cs="Calibri-Bold"/>
                <w:b/>
                <w:bCs/>
                <w:color w:val="000000"/>
                <w:sz w:val="20"/>
                <w:szCs w:val="20"/>
              </w:rPr>
              <w:t>LOB-lesinstructie bij</w:t>
            </w:r>
            <w:r>
              <w:rPr>
                <w:rFonts w:ascii="Calibri" w:hAnsi="Calibri" w:cs="Calibri-Bold"/>
                <w:b/>
                <w:bCs/>
                <w:color w:val="000000"/>
                <w:sz w:val="20"/>
                <w:szCs w:val="20"/>
              </w:rPr>
              <w:t xml:space="preserve"> de</w:t>
            </w:r>
            <w:r w:rsidRPr="004C18E4">
              <w:rPr>
                <w:rFonts w:ascii="Calibri" w:hAnsi="Calibri" w:cs="Calibri-Bold"/>
                <w:b/>
                <w:bCs/>
                <w:color w:val="000000"/>
                <w:sz w:val="20"/>
                <w:szCs w:val="20"/>
              </w:rPr>
              <w:t xml:space="preserve"> </w:t>
            </w:r>
            <w:proofErr w:type="spellStart"/>
            <w:r w:rsidRPr="004C18E4">
              <w:rPr>
                <w:rFonts w:ascii="Calibri" w:hAnsi="Calibri" w:cs="Calibri-Bold"/>
                <w:b/>
                <w:bCs/>
                <w:color w:val="000000"/>
                <w:sz w:val="20"/>
                <w:szCs w:val="20"/>
              </w:rPr>
              <w:t>eGids</w:t>
            </w:r>
            <w:proofErr w:type="spellEnd"/>
            <w:r>
              <w:rPr>
                <w:rFonts w:ascii="Calibri" w:hAnsi="Calibri" w:cs="Calibri-Bold"/>
                <w:b/>
                <w:bCs/>
                <w:color w:val="000000"/>
                <w:sz w:val="20"/>
                <w:szCs w:val="20"/>
              </w:rPr>
              <w:t xml:space="preserve"> </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4E1A733F" w:rsidR="00CF19C9" w:rsidRPr="00296885" w:rsidRDefault="00C37A81" w:rsidP="00B95BD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 xml:space="preserve">Leerlingen laten nadenken over de kansen en risico’s van een tussenjaar zodat ze een goede keuze kunnen maken: </w:t>
            </w:r>
            <w:r w:rsidR="004C18E4">
              <w:rPr>
                <w:rFonts w:ascii="Calibri" w:hAnsi="Calibri" w:cs="Calibri"/>
                <w:sz w:val="20"/>
                <w:szCs w:val="20"/>
              </w:rPr>
              <w:t>direct</w:t>
            </w:r>
            <w:r>
              <w:rPr>
                <w:rFonts w:ascii="Calibri" w:hAnsi="Calibri" w:cs="Calibri"/>
                <w:sz w:val="20"/>
                <w:szCs w:val="20"/>
              </w:rPr>
              <w:t xml:space="preserve"> doorstuderen of een (zinvol) tussenjaar nemen.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DECE940" w14:textId="16AADE19"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r w:rsidRPr="00C37A81">
              <w:rPr>
                <w:rFonts w:ascii="Calibri" w:hAnsi="Calibri" w:cs="Calibri-Bold"/>
                <w:b/>
                <w:bCs/>
                <w:color w:val="000000"/>
                <w:sz w:val="20"/>
                <w:szCs w:val="20"/>
              </w:rPr>
              <w:t xml:space="preserve">Stap 1: </w:t>
            </w:r>
            <w:r w:rsidRPr="00C37A81">
              <w:rPr>
                <w:rFonts w:ascii="Calibri" w:hAnsi="Calibri" w:cs="Calibri-Bold"/>
                <w:bCs/>
                <w:color w:val="000000"/>
                <w:sz w:val="20"/>
                <w:szCs w:val="20"/>
              </w:rPr>
              <w:t>Stuur het digitale bestand van bovengenoemde gids aan leerlingen en hun ouders. He</w:t>
            </w:r>
            <w:r w:rsidR="00534B02">
              <w:rPr>
                <w:rFonts w:ascii="Calibri" w:hAnsi="Calibri" w:cs="Calibri-Bold"/>
                <w:bCs/>
                <w:color w:val="000000"/>
                <w:sz w:val="20"/>
                <w:szCs w:val="20"/>
              </w:rPr>
              <w:t>b je</w:t>
            </w:r>
            <w:r w:rsidRPr="00C37A81">
              <w:rPr>
                <w:rFonts w:ascii="Calibri" w:hAnsi="Calibri" w:cs="Calibri-Bold"/>
                <w:bCs/>
                <w:color w:val="000000"/>
                <w:sz w:val="20"/>
                <w:szCs w:val="20"/>
              </w:rPr>
              <w:t xml:space="preserve"> deze gids nog niet, dan kunt </w:t>
            </w:r>
            <w:r w:rsidR="00534B02">
              <w:rPr>
                <w:rFonts w:ascii="Calibri" w:hAnsi="Calibri" w:cs="Calibri-Bold"/>
                <w:bCs/>
                <w:color w:val="000000"/>
                <w:sz w:val="20"/>
                <w:szCs w:val="20"/>
              </w:rPr>
              <w:t>je</w:t>
            </w:r>
            <w:r w:rsidRPr="00C37A81">
              <w:rPr>
                <w:rFonts w:ascii="Calibri" w:hAnsi="Calibri" w:cs="Calibri-Bold"/>
                <w:bCs/>
                <w:color w:val="000000"/>
                <w:sz w:val="20"/>
                <w:szCs w:val="20"/>
              </w:rPr>
              <w:t xml:space="preserve"> die hier downloaden: </w:t>
            </w:r>
            <w:hyperlink r:id="rId11" w:history="1">
              <w:r w:rsidRPr="00C37A81">
                <w:rPr>
                  <w:rStyle w:val="Hyperlink"/>
                  <w:rFonts w:ascii="Calibri" w:hAnsi="Calibri" w:cs="Calibri-Bold"/>
                  <w:bCs/>
                  <w:sz w:val="20"/>
                  <w:szCs w:val="20"/>
                </w:rPr>
                <w:t>https://www.tussenjaarkenniscentrum.nl/gids-studiesucces-en-tussenjaar/</w:t>
              </w:r>
            </w:hyperlink>
            <w:r w:rsidRPr="00C37A81">
              <w:rPr>
                <w:rFonts w:ascii="Calibri" w:hAnsi="Calibri" w:cs="Calibri-Bold"/>
                <w:bCs/>
                <w:color w:val="000000"/>
                <w:sz w:val="20"/>
                <w:szCs w:val="20"/>
              </w:rPr>
              <w:t xml:space="preserve">  (Uitprinten is niet aan te raden, omdat deze gids links bevat die verbinden naar webpagina’s met actuele achtergrondinformatie). </w:t>
            </w:r>
            <w:bookmarkStart w:id="2" w:name="_Hlk100815934"/>
            <w:r w:rsidR="004C18E4">
              <w:rPr>
                <w:rFonts w:ascii="Calibri" w:hAnsi="Calibri" w:cs="Calibri-Bold"/>
                <w:bCs/>
                <w:color w:val="000000"/>
                <w:sz w:val="20"/>
                <w:szCs w:val="20"/>
              </w:rPr>
              <w:t xml:space="preserve">Leestijd </w:t>
            </w:r>
            <w:r w:rsidR="004C18E4">
              <w:rPr>
                <w:rFonts w:ascii="Calibri" w:hAnsi="Calibri" w:cs="Calibri"/>
                <w:bCs/>
                <w:color w:val="000000"/>
                <w:sz w:val="20"/>
                <w:szCs w:val="20"/>
              </w:rPr>
              <w:t>± 15 minuten.</w:t>
            </w:r>
            <w:bookmarkEnd w:id="2"/>
          </w:p>
          <w:p w14:paraId="54BCF50B" w14:textId="77777777"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p>
          <w:p w14:paraId="70119B0F" w14:textId="4097B968"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r w:rsidRPr="00C37A81">
              <w:rPr>
                <w:rFonts w:ascii="Calibri" w:hAnsi="Calibri" w:cs="Calibri-Bold"/>
                <w:bCs/>
                <w:color w:val="000000"/>
                <w:sz w:val="20"/>
                <w:szCs w:val="20"/>
              </w:rPr>
              <w:t xml:space="preserve">Dit is een opzet voor een begeleidende tekst die </w:t>
            </w:r>
            <w:r w:rsidR="00534B02">
              <w:rPr>
                <w:rFonts w:ascii="Calibri" w:hAnsi="Calibri" w:cs="Calibri-Bold"/>
                <w:bCs/>
                <w:color w:val="000000"/>
                <w:sz w:val="20"/>
                <w:szCs w:val="20"/>
              </w:rPr>
              <w:t>je</w:t>
            </w:r>
            <w:r w:rsidRPr="00C37A81">
              <w:rPr>
                <w:rFonts w:ascii="Calibri" w:hAnsi="Calibri" w:cs="Calibri-Bold"/>
                <w:bCs/>
                <w:color w:val="000000"/>
                <w:sz w:val="20"/>
                <w:szCs w:val="20"/>
              </w:rPr>
              <w:t xml:space="preserve"> aan ouders kunt mailen: </w:t>
            </w:r>
          </w:p>
          <w:p w14:paraId="6E767626" w14:textId="77777777"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r w:rsidRPr="00C37A81">
              <w:rPr>
                <w:rFonts w:ascii="Calibri" w:hAnsi="Calibri" w:cs="Calibri-Bold"/>
                <w:bCs/>
                <w:color w:val="000000"/>
                <w:sz w:val="20"/>
                <w:szCs w:val="20"/>
              </w:rPr>
              <w:t xml:space="preserve">‘Beste ouders/verzorgers, </w:t>
            </w:r>
          </w:p>
          <w:p w14:paraId="519F78A1" w14:textId="77777777"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r w:rsidRPr="00C37A81">
              <w:rPr>
                <w:rFonts w:ascii="Calibri" w:hAnsi="Calibri" w:cs="Calibri-Bold"/>
                <w:bCs/>
                <w:color w:val="000000"/>
                <w:sz w:val="20"/>
                <w:szCs w:val="20"/>
              </w:rPr>
              <w:t xml:space="preserve">Omdat wij het belangrijk vinden om uw kind en u goed te informeren en aan het denken te zetten over verschillende benodigdheden voor studiesucces in het hoger onderwijs en over kansen en risico’s die een tussenjaar hierbij kan geven, ontvangt u hierbij de beknopte digitale gids ´Studiesucces en tussenjaar: kansen en gevaar’. </w:t>
            </w:r>
          </w:p>
          <w:p w14:paraId="6DE396D2" w14:textId="77777777"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r w:rsidRPr="00C37A81">
              <w:rPr>
                <w:rFonts w:ascii="Calibri" w:hAnsi="Calibri" w:cs="Calibri-Bold"/>
                <w:bCs/>
                <w:color w:val="000000"/>
                <w:sz w:val="20"/>
                <w:szCs w:val="20"/>
              </w:rPr>
              <w:t xml:space="preserve">Uw kind krijgt binnenkort een opdrachtenvel mee naar huis waarop ook u enkele vragen naar aanleiding van deze gids krijgt voorgelegd. Dit vergt weinig van uw tijd en kan veel betekenen voor de toekomst uw kind. </w:t>
            </w:r>
          </w:p>
          <w:p w14:paraId="4F1DEA6D" w14:textId="77777777"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r w:rsidRPr="00C37A81">
              <w:rPr>
                <w:rFonts w:ascii="Calibri" w:hAnsi="Calibri" w:cs="Calibri-Bold"/>
                <w:bCs/>
                <w:color w:val="000000"/>
                <w:sz w:val="20"/>
                <w:szCs w:val="20"/>
              </w:rPr>
              <w:t>Hartelijk dank voor uw medewerking, …’</w:t>
            </w:r>
          </w:p>
          <w:p w14:paraId="49B7466B" w14:textId="77777777"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p>
          <w:p w14:paraId="17154327" w14:textId="65B21AB6"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r w:rsidRPr="00C37A81">
              <w:rPr>
                <w:rFonts w:ascii="Calibri" w:hAnsi="Calibri" w:cs="Calibri-Bold"/>
                <w:b/>
                <w:bCs/>
                <w:color w:val="000000"/>
                <w:sz w:val="20"/>
                <w:szCs w:val="20"/>
              </w:rPr>
              <w:t>Stap 2:</w:t>
            </w:r>
            <w:r w:rsidRPr="00C37A81">
              <w:rPr>
                <w:rFonts w:ascii="Calibri" w:hAnsi="Calibri" w:cs="Calibri-Bold"/>
                <w:bCs/>
                <w:color w:val="000000"/>
                <w:sz w:val="20"/>
                <w:szCs w:val="20"/>
              </w:rPr>
              <w:t xml:space="preserve"> Print de </w:t>
            </w:r>
            <w:r w:rsidR="00626551">
              <w:rPr>
                <w:rFonts w:ascii="Calibri" w:hAnsi="Calibri" w:cs="Calibri-Bold"/>
                <w:bCs/>
                <w:color w:val="000000"/>
                <w:sz w:val="20"/>
                <w:szCs w:val="20"/>
              </w:rPr>
              <w:t>vragenlijst en de jongerenopdracht</w:t>
            </w:r>
            <w:r>
              <w:rPr>
                <w:rFonts w:ascii="Calibri" w:hAnsi="Calibri" w:cs="Calibri-Bold"/>
                <w:bCs/>
                <w:color w:val="000000"/>
                <w:sz w:val="20"/>
                <w:szCs w:val="20"/>
              </w:rPr>
              <w:t xml:space="preserve"> uit</w:t>
            </w:r>
            <w:r w:rsidRPr="00C37A81">
              <w:rPr>
                <w:rFonts w:ascii="Calibri" w:hAnsi="Calibri" w:cs="Calibri-Bold"/>
                <w:bCs/>
                <w:color w:val="000000"/>
                <w:sz w:val="20"/>
                <w:szCs w:val="20"/>
              </w:rPr>
              <w:t xml:space="preserve"> en geef deze mee aan de leerlingen</w:t>
            </w:r>
            <w:r w:rsidR="00626551">
              <w:rPr>
                <w:rFonts w:ascii="Calibri" w:hAnsi="Calibri" w:cs="Calibri-Bold"/>
                <w:bCs/>
                <w:color w:val="000000"/>
                <w:sz w:val="20"/>
                <w:szCs w:val="20"/>
              </w:rPr>
              <w:t>, of verstuur de bestanden digitaal.</w:t>
            </w:r>
          </w:p>
          <w:p w14:paraId="25BDDF33" w14:textId="77777777" w:rsidR="00C37A81" w:rsidRPr="00C37A81" w:rsidRDefault="00C37A81" w:rsidP="00C37A81">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7A218EE8" w:rsidR="00CF19C9" w:rsidRPr="00534B02" w:rsidRDefault="00C37A81" w:rsidP="00534B02">
            <w:pPr>
              <w:widowControl w:val="0"/>
              <w:numPr>
                <w:ilvl w:val="0"/>
                <w:numId w:val="11"/>
              </w:numPr>
              <w:autoSpaceDE w:val="0"/>
              <w:autoSpaceDN w:val="0"/>
              <w:adjustRightInd w:val="0"/>
              <w:ind w:right="113"/>
              <w:textAlignment w:val="center"/>
              <w:rPr>
                <w:rFonts w:ascii="Calibri" w:hAnsi="Calibri" w:cs="Calibri-Bold"/>
                <w:b/>
                <w:bCs/>
                <w:color w:val="000000"/>
                <w:sz w:val="20"/>
                <w:szCs w:val="20"/>
              </w:rPr>
            </w:pPr>
            <w:r w:rsidRPr="00C37A81">
              <w:rPr>
                <w:rFonts w:ascii="Calibri" w:hAnsi="Calibri" w:cs="Calibri-Bold"/>
                <w:bCs/>
                <w:color w:val="000000"/>
                <w:sz w:val="20"/>
                <w:szCs w:val="20"/>
              </w:rPr>
              <w:t>Vraag welke leerlingen over opdracht 2 van mening verschillen met hun ouders. Vraag of zij willen vertellen hoe zij hierover van mening verschillen en vraag hen om samen met andere leerlingen hiervoor oplossingen te bedenken. Ook dit kan eventueel in groepen.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3F5F30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lastRenderedPageBreak/>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752F0504" w:rsidR="00CF19C9" w:rsidRPr="00775A89" w:rsidRDefault="00C37A81" w:rsidP="00B95BD4">
            <w:pPr>
              <w:widowControl w:val="0"/>
              <w:autoSpaceDE w:val="0"/>
              <w:autoSpaceDN w:val="0"/>
              <w:adjustRightInd w:val="0"/>
              <w:ind w:left="170" w:right="113"/>
              <w:textAlignment w:val="center"/>
              <w:rPr>
                <w:rFonts w:ascii="Calibri" w:hAnsi="Calibri" w:cs="Calibri-Bold"/>
                <w:bCs/>
                <w:iCs/>
                <w:color w:val="000000"/>
                <w:sz w:val="20"/>
                <w:szCs w:val="20"/>
              </w:rPr>
            </w:pPr>
            <w:r w:rsidRPr="00775A89">
              <w:rPr>
                <w:rFonts w:ascii="Calibri" w:hAnsi="Calibri" w:cs="Calibri-Bold"/>
                <w:bCs/>
                <w:iCs/>
                <w:color w:val="000000"/>
                <w:sz w:val="20"/>
                <w:szCs w:val="20"/>
              </w:rPr>
              <w:t>Zorg ervoor dat de leerlingen de (thuis)opdracht goed begrijpen en vraag ze de ingevulde opdracht weer mee naar school te nemen.</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49179574" w:rsidR="009A29C1" w:rsidRPr="00296885" w:rsidRDefault="00C10420"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Leerlingen gaan actief aan de slag met het nadenken over wel of geen tussenjaar en doen kennis op over een zinvolle invulling van een tussenjaar.</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76B2FA89" w:rsidR="009A29C1" w:rsidRPr="00CF6F6E" w:rsidRDefault="00534B02" w:rsidP="00534B02">
            <w:pPr>
              <w:widowControl w:val="0"/>
              <w:autoSpaceDE w:val="0"/>
              <w:autoSpaceDN w:val="0"/>
              <w:adjustRightInd w:val="0"/>
              <w:ind w:left="454" w:right="113" w:hanging="284"/>
              <w:textAlignment w:val="center"/>
              <w:rPr>
                <w:rFonts w:ascii="Calibri" w:hAnsi="Calibri" w:cs="Calibri"/>
                <w:sz w:val="20"/>
                <w:szCs w:val="20"/>
              </w:rPr>
            </w:pPr>
            <w:r>
              <w:rPr>
                <w:rFonts w:ascii="Calibri" w:hAnsi="Calibri" w:cs="Calibri"/>
                <w:sz w:val="20"/>
                <w:szCs w:val="20"/>
              </w:rPr>
              <w:t xml:space="preserve">Laat leerlingen nog even reflecteren n.a.v. de gesprekken in de les: wat heb je geleerd van het maken van de opdracht en de gesprekken tijdens de les? </w:t>
            </w:r>
            <w:r w:rsidR="00237B3B">
              <w:rPr>
                <w:rFonts w:ascii="Calibri" w:hAnsi="Calibri" w:cs="Calibri"/>
                <w:sz w:val="20"/>
                <w:szCs w:val="20"/>
              </w:rPr>
              <w:t>(zie</w:t>
            </w:r>
            <w:r w:rsidR="00237B3B" w:rsidRPr="00237B3B">
              <w:rPr>
                <w:rFonts w:ascii="Calibri" w:hAnsi="Calibri" w:cs="Calibri"/>
                <w:i/>
                <w:iCs/>
                <w:sz w:val="20"/>
                <w:szCs w:val="20"/>
              </w:rPr>
              <w:t xml:space="preserve"> nabespreken van de activiteit in de les</w:t>
            </w:r>
            <w:r w:rsidR="00237B3B">
              <w:rPr>
                <w:rFonts w:ascii="Calibri" w:hAnsi="Calibri" w:cs="Calibri"/>
                <w:sz w:val="20"/>
                <w:szCs w:val="20"/>
              </w:rPr>
              <w:t>)</w:t>
            </w:r>
          </w:p>
        </w:tc>
      </w:tr>
      <w:tr w:rsidR="0011355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69ECCBCC" w:rsidR="00113552" w:rsidRPr="00CF6F6E" w:rsidRDefault="00775A89" w:rsidP="00113552">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Als leerlingen een (LOB)portfolio hebben, laat ze dan een ko</w:t>
            </w:r>
            <w:r w:rsidR="00534B02">
              <w:rPr>
                <w:rFonts w:ascii="Calibri" w:hAnsi="Calibri" w:cs="Calibri"/>
                <w:sz w:val="20"/>
                <w:szCs w:val="20"/>
              </w:rPr>
              <w:t>rte samenvatting schrijven van de door hen gemaakte opdracht (waarom wel/geen tussenjaar?)</w:t>
            </w:r>
          </w:p>
        </w:tc>
      </w:tr>
      <w:tr w:rsidR="0011355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0E0959A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p w14:paraId="683D17A9" w14:textId="47C4CE97" w:rsidR="00775A89" w:rsidRPr="00292EFA" w:rsidRDefault="00775A89"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In de les</w:t>
            </w:r>
          </w:p>
        </w:tc>
        <w:tc>
          <w:tcPr>
            <w:tcW w:w="8670" w:type="dxa"/>
            <w:tcBorders>
              <w:bottom w:val="nil"/>
            </w:tcBorders>
            <w:shd w:val="clear" w:color="D1C6FF" w:fill="DFD6E8"/>
          </w:tcPr>
          <w:p w14:paraId="73C62413" w14:textId="5F40D254" w:rsidR="00775A89" w:rsidRPr="00775A89" w:rsidRDefault="00775A89" w:rsidP="00775A89">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            </w:t>
            </w:r>
            <w:r w:rsidRPr="00775A89">
              <w:rPr>
                <w:rFonts w:ascii="Calibri" w:hAnsi="Calibri" w:cs="Calibri-Bold"/>
                <w:bCs/>
                <w:color w:val="000000"/>
                <w:sz w:val="20"/>
                <w:szCs w:val="20"/>
              </w:rPr>
              <w:t>Mogelijkheden voor een LOB-les naar aanleiding hiervan:</w:t>
            </w:r>
          </w:p>
          <w:p w14:paraId="1362E338" w14:textId="1B1092B3" w:rsidR="00775A89" w:rsidRDefault="00775A89" w:rsidP="00775A89">
            <w:pPr>
              <w:widowControl w:val="0"/>
              <w:numPr>
                <w:ilvl w:val="0"/>
                <w:numId w:val="11"/>
              </w:numPr>
              <w:autoSpaceDE w:val="0"/>
              <w:autoSpaceDN w:val="0"/>
              <w:adjustRightInd w:val="0"/>
              <w:ind w:right="113"/>
              <w:textAlignment w:val="center"/>
              <w:rPr>
                <w:rFonts w:ascii="Calibri" w:hAnsi="Calibri" w:cs="Calibri-Bold"/>
                <w:bCs/>
                <w:color w:val="000000"/>
                <w:sz w:val="20"/>
                <w:szCs w:val="20"/>
              </w:rPr>
            </w:pPr>
            <w:r w:rsidRPr="00775A89">
              <w:rPr>
                <w:rFonts w:ascii="Calibri" w:hAnsi="Calibri" w:cs="Calibri-Bold"/>
                <w:bCs/>
                <w:color w:val="000000"/>
                <w:sz w:val="20"/>
                <w:szCs w:val="20"/>
              </w:rPr>
              <w:t>Laat leerlingen tijdens de les voorlezen wat zij en hun ouders hebben ingevuld bij opdrachten 1c en 1d en vraag de andere leerlingen wat zij hiervoor als mogelijke oplossingen zien. Dit kan klassikaal of in groepen.</w:t>
            </w:r>
          </w:p>
          <w:p w14:paraId="65D8A841" w14:textId="77777777" w:rsidR="00775A89" w:rsidRDefault="00775A89" w:rsidP="00775A89">
            <w:pPr>
              <w:widowControl w:val="0"/>
              <w:autoSpaceDE w:val="0"/>
              <w:autoSpaceDN w:val="0"/>
              <w:adjustRightInd w:val="0"/>
              <w:ind w:left="720" w:right="113"/>
              <w:textAlignment w:val="center"/>
              <w:rPr>
                <w:rFonts w:ascii="Calibri" w:hAnsi="Calibri" w:cs="Calibri-Bold"/>
                <w:bCs/>
                <w:color w:val="000000"/>
                <w:sz w:val="20"/>
                <w:szCs w:val="20"/>
              </w:rPr>
            </w:pPr>
          </w:p>
          <w:p w14:paraId="505A4029" w14:textId="401F2666" w:rsidR="00775A89" w:rsidRDefault="00775A89" w:rsidP="00775A89">
            <w:pPr>
              <w:widowControl w:val="0"/>
              <w:numPr>
                <w:ilvl w:val="0"/>
                <w:numId w:val="11"/>
              </w:numPr>
              <w:autoSpaceDE w:val="0"/>
              <w:autoSpaceDN w:val="0"/>
              <w:adjustRightInd w:val="0"/>
              <w:ind w:right="113"/>
              <w:textAlignment w:val="center"/>
              <w:rPr>
                <w:rFonts w:ascii="Calibri" w:hAnsi="Calibri" w:cs="Calibri-Bold"/>
                <w:bCs/>
                <w:color w:val="000000"/>
                <w:sz w:val="20"/>
                <w:szCs w:val="20"/>
              </w:rPr>
            </w:pPr>
            <w:r w:rsidRPr="00C37A81">
              <w:rPr>
                <w:rFonts w:ascii="Calibri" w:hAnsi="Calibri" w:cs="Calibri-Bold"/>
                <w:bCs/>
                <w:color w:val="000000"/>
                <w:sz w:val="20"/>
                <w:szCs w:val="20"/>
              </w:rPr>
              <w:t xml:space="preserve">Kiest </w:t>
            </w:r>
            <w:r>
              <w:rPr>
                <w:rFonts w:ascii="Calibri" w:hAnsi="Calibri" w:cs="Calibri-Bold"/>
                <w:bCs/>
                <w:color w:val="000000"/>
                <w:sz w:val="20"/>
                <w:szCs w:val="20"/>
              </w:rPr>
              <w:t>je</w:t>
            </w:r>
            <w:r w:rsidRPr="00C37A81">
              <w:rPr>
                <w:rFonts w:ascii="Calibri" w:hAnsi="Calibri" w:cs="Calibri-Bold"/>
                <w:bCs/>
                <w:color w:val="000000"/>
                <w:sz w:val="20"/>
                <w:szCs w:val="20"/>
              </w:rPr>
              <w:t xml:space="preserve"> ervoor om voorgaande in groepen te laten doen, vraag elke groep dan om op te schrijven welke risico’s voor studiesucces uit hun opdrachten het vaakst naar voren komen, en welke oplossingen zij hiervoor het best achten. Laat vervolgens een of twee leerlingen uit elke groep vertellen wat zij hebben opgeschreven. En laat leerlingen uit andere groepen daarop</w:t>
            </w:r>
            <w:r>
              <w:rPr>
                <w:rFonts w:ascii="Calibri" w:hAnsi="Calibri" w:cs="Calibri-Bold"/>
                <w:bCs/>
                <w:color w:val="000000"/>
                <w:sz w:val="20"/>
                <w:szCs w:val="20"/>
              </w:rPr>
              <w:t xml:space="preserve"> reageren.</w:t>
            </w:r>
          </w:p>
          <w:p w14:paraId="7268EDA9" w14:textId="77777777" w:rsidR="00775A89" w:rsidRPr="00775A89" w:rsidRDefault="00775A89" w:rsidP="00775A89">
            <w:pPr>
              <w:widowControl w:val="0"/>
              <w:autoSpaceDE w:val="0"/>
              <w:autoSpaceDN w:val="0"/>
              <w:adjustRightInd w:val="0"/>
              <w:ind w:left="720" w:right="113"/>
              <w:textAlignment w:val="center"/>
              <w:rPr>
                <w:rFonts w:ascii="Calibri" w:hAnsi="Calibri" w:cs="Calibri-Bold"/>
                <w:bCs/>
                <w:color w:val="000000"/>
                <w:sz w:val="20"/>
                <w:szCs w:val="20"/>
              </w:rPr>
            </w:pPr>
          </w:p>
          <w:p w14:paraId="0AC19C65" w14:textId="01C32A66" w:rsidR="00113552" w:rsidRPr="00775A89" w:rsidRDefault="00775A89" w:rsidP="00775A89">
            <w:pPr>
              <w:widowControl w:val="0"/>
              <w:numPr>
                <w:ilvl w:val="0"/>
                <w:numId w:val="11"/>
              </w:numPr>
              <w:autoSpaceDE w:val="0"/>
              <w:autoSpaceDN w:val="0"/>
              <w:adjustRightInd w:val="0"/>
              <w:ind w:right="113"/>
              <w:textAlignment w:val="center"/>
              <w:rPr>
                <w:rFonts w:ascii="Calibri" w:hAnsi="Calibri" w:cs="Calibri-Bold"/>
                <w:b/>
                <w:bCs/>
                <w:color w:val="000000"/>
                <w:sz w:val="20"/>
                <w:szCs w:val="20"/>
              </w:rPr>
            </w:pPr>
            <w:r w:rsidRPr="00775A89">
              <w:rPr>
                <w:rFonts w:ascii="Calibri" w:hAnsi="Calibri" w:cs="Calibri-Bold"/>
                <w:bCs/>
                <w:color w:val="000000"/>
                <w:sz w:val="20"/>
                <w:szCs w:val="20"/>
              </w:rPr>
              <w:t>Vraag welke leerlingen over opdracht 2 van mening verschillen met hun ouders. Vraag of zij willen vertellen hoe zij hierover van mening verschillen en vraag hen om samen met andere leerlingen hiervoor oplossingen te bedenken. Ook dit kan eventueel in groepen.</w:t>
            </w:r>
          </w:p>
        </w:tc>
      </w:tr>
      <w:tr w:rsidR="0011355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r w:rsidR="00113552"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113552" w:rsidRPr="006E7A69"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3921F2D9" w:rsidR="00113552" w:rsidRPr="00C37A81" w:rsidRDefault="00C37A81" w:rsidP="00C37A81">
            <w:pPr>
              <w:widowControl w:val="0"/>
              <w:numPr>
                <w:ilvl w:val="0"/>
                <w:numId w:val="11"/>
              </w:numPr>
              <w:autoSpaceDE w:val="0"/>
              <w:autoSpaceDN w:val="0"/>
              <w:adjustRightInd w:val="0"/>
              <w:ind w:right="113"/>
              <w:textAlignment w:val="center"/>
              <w:rPr>
                <w:rFonts w:ascii="Calibri" w:hAnsi="Calibri" w:cs="Calibri-Bold"/>
                <w:b/>
                <w:bCs/>
                <w:color w:val="000000"/>
                <w:sz w:val="20"/>
                <w:szCs w:val="20"/>
              </w:rPr>
            </w:pPr>
            <w:r w:rsidRPr="00C37A81">
              <w:rPr>
                <w:rFonts w:ascii="Calibri" w:hAnsi="Calibri" w:cs="Calibri-Bold"/>
                <w:bCs/>
                <w:color w:val="000000"/>
                <w:sz w:val="20"/>
                <w:szCs w:val="20"/>
              </w:rPr>
              <w:t xml:space="preserve">Laat leerlingen kijken naar een of enkele filmpjes die op deze webpagina’s staan: </w:t>
            </w:r>
            <w:hyperlink r:id="rId12" w:history="1">
              <w:r w:rsidRPr="00C37A81">
                <w:rPr>
                  <w:rStyle w:val="Hyperlink"/>
                  <w:rFonts w:ascii="Calibri" w:hAnsi="Calibri" w:cs="Calibri-Bold"/>
                  <w:bCs/>
                  <w:sz w:val="20"/>
                  <w:szCs w:val="20"/>
                </w:rPr>
                <w:t>https://www.tussenjaarkenniscentrum.nl/tussenjaar-mogelijkheden-en-risicos/tips-en-ervaringen/</w:t>
              </w:r>
            </w:hyperlink>
            <w:r w:rsidRPr="00C37A81">
              <w:rPr>
                <w:rFonts w:ascii="Calibri" w:hAnsi="Calibri" w:cs="Calibri-Bold"/>
                <w:bCs/>
                <w:color w:val="000000"/>
                <w:sz w:val="20"/>
                <w:szCs w:val="20"/>
              </w:rPr>
              <w:t xml:space="preserve"> en </w:t>
            </w:r>
            <w:hyperlink r:id="rId13" w:history="1">
              <w:r w:rsidRPr="00C37A81">
                <w:rPr>
                  <w:rStyle w:val="Hyperlink"/>
                  <w:rFonts w:ascii="Calibri" w:hAnsi="Calibri" w:cs="Calibri-Bold"/>
                  <w:bCs/>
                  <w:sz w:val="20"/>
                  <w:szCs w:val="20"/>
                </w:rPr>
                <w:t>https://www.tussenjaarkenniscentrum.nl/studeren-na-tussenjaar/tussenjaar-na-middelbare-school/6-tussenjaartips-in-corona-tijd/</w:t>
              </w:r>
            </w:hyperlink>
            <w:r w:rsidRPr="00C37A81">
              <w:rPr>
                <w:rFonts w:ascii="Calibri" w:hAnsi="Calibri" w:cs="Calibri-Bold"/>
                <w:bCs/>
                <w:color w:val="000000"/>
                <w:sz w:val="20"/>
                <w:szCs w:val="20"/>
              </w:rPr>
              <w:t xml:space="preserve"> </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B170DAB" w14:textId="50CCE6B6" w:rsidR="00CC1582" w:rsidRDefault="00CC1582" w:rsidP="00534B02">
      <w:pPr>
        <w:rPr>
          <w:rFonts w:ascii="Calibri" w:hAnsi="Calibri" w:cs="Calibri"/>
          <w:sz w:val="16"/>
          <w:szCs w:val="16"/>
        </w:rPr>
      </w:pPr>
    </w:p>
    <w:p w14:paraId="5FBBB154" w14:textId="3E8ECA3E" w:rsidR="00AB10B5" w:rsidRDefault="00AB10B5" w:rsidP="00534B02">
      <w:pPr>
        <w:rPr>
          <w:rFonts w:ascii="Calibri" w:hAnsi="Calibri" w:cs="Calibri"/>
          <w:sz w:val="16"/>
          <w:szCs w:val="16"/>
        </w:rPr>
      </w:pPr>
    </w:p>
    <w:p w14:paraId="06F1877D" w14:textId="7AE78D84" w:rsidR="00AB10B5" w:rsidRDefault="00AB10B5" w:rsidP="00534B02">
      <w:pPr>
        <w:rPr>
          <w:rFonts w:ascii="Calibri" w:hAnsi="Calibri" w:cs="Calibri"/>
          <w:sz w:val="16"/>
          <w:szCs w:val="16"/>
        </w:rPr>
      </w:pPr>
    </w:p>
    <w:p w14:paraId="202CE941" w14:textId="75FD3674" w:rsidR="00AB10B5" w:rsidRDefault="00AB10B5" w:rsidP="00534B02">
      <w:pPr>
        <w:rPr>
          <w:rFonts w:ascii="Calibri" w:hAnsi="Calibri" w:cs="Calibri"/>
          <w:sz w:val="16"/>
          <w:szCs w:val="16"/>
        </w:rPr>
      </w:pPr>
    </w:p>
    <w:p w14:paraId="0E1F0A29" w14:textId="57D590D9" w:rsidR="00AB10B5" w:rsidRDefault="00AB10B5" w:rsidP="00534B02">
      <w:pPr>
        <w:rPr>
          <w:rFonts w:ascii="Calibri" w:hAnsi="Calibri" w:cs="Calibri"/>
          <w:sz w:val="16"/>
          <w:szCs w:val="16"/>
        </w:rPr>
      </w:pPr>
    </w:p>
    <w:p w14:paraId="3722B963" w14:textId="4A2EDBAA" w:rsidR="00AB10B5" w:rsidRDefault="00AB10B5" w:rsidP="00534B02">
      <w:pPr>
        <w:rPr>
          <w:rFonts w:ascii="Calibri" w:hAnsi="Calibri" w:cs="Calibri"/>
          <w:sz w:val="16"/>
          <w:szCs w:val="16"/>
        </w:rPr>
      </w:pPr>
    </w:p>
    <w:p w14:paraId="02ADD44A" w14:textId="61B5D1F4" w:rsidR="00AB10B5" w:rsidRDefault="00AB10B5" w:rsidP="00534B02">
      <w:pPr>
        <w:rPr>
          <w:rFonts w:ascii="Calibri" w:hAnsi="Calibri" w:cs="Calibri"/>
          <w:sz w:val="16"/>
          <w:szCs w:val="16"/>
        </w:rPr>
      </w:pPr>
    </w:p>
    <w:p w14:paraId="17446AE4" w14:textId="36C570DD" w:rsidR="00AB10B5" w:rsidRDefault="00AB10B5" w:rsidP="00534B02">
      <w:pPr>
        <w:rPr>
          <w:rFonts w:ascii="Calibri" w:hAnsi="Calibri" w:cs="Calibri"/>
          <w:sz w:val="16"/>
          <w:szCs w:val="16"/>
        </w:rPr>
      </w:pPr>
    </w:p>
    <w:p w14:paraId="4F87A56D" w14:textId="21E229F4" w:rsidR="00AB10B5" w:rsidRDefault="00AB10B5" w:rsidP="00534B02">
      <w:pPr>
        <w:rPr>
          <w:rFonts w:ascii="Calibri" w:hAnsi="Calibri" w:cs="Calibri"/>
          <w:sz w:val="16"/>
          <w:szCs w:val="16"/>
        </w:rPr>
      </w:pPr>
    </w:p>
    <w:p w14:paraId="7C7049EE" w14:textId="7AD13CEC" w:rsidR="00AB10B5" w:rsidRDefault="00AB10B5" w:rsidP="00534B02">
      <w:pPr>
        <w:rPr>
          <w:rFonts w:ascii="Calibri" w:hAnsi="Calibri" w:cs="Calibri"/>
          <w:sz w:val="16"/>
          <w:szCs w:val="16"/>
        </w:rPr>
      </w:pPr>
    </w:p>
    <w:p w14:paraId="481B278A" w14:textId="54C8B212" w:rsidR="00AB10B5" w:rsidRDefault="00AB10B5" w:rsidP="00534B02">
      <w:pPr>
        <w:rPr>
          <w:rFonts w:ascii="Calibri" w:hAnsi="Calibri" w:cs="Calibri"/>
          <w:sz w:val="16"/>
          <w:szCs w:val="16"/>
        </w:rPr>
      </w:pPr>
    </w:p>
    <w:p w14:paraId="32644DAF" w14:textId="4D04F0B0" w:rsidR="00AB10B5" w:rsidRDefault="00AB10B5" w:rsidP="00534B02">
      <w:pPr>
        <w:rPr>
          <w:rFonts w:ascii="Calibri" w:hAnsi="Calibri" w:cs="Calibri"/>
          <w:sz w:val="16"/>
          <w:szCs w:val="16"/>
        </w:rPr>
      </w:pPr>
    </w:p>
    <w:p w14:paraId="51928008" w14:textId="7C46828D" w:rsidR="00AB10B5" w:rsidRDefault="00AB10B5" w:rsidP="00534B02">
      <w:pPr>
        <w:rPr>
          <w:rFonts w:ascii="Calibri" w:hAnsi="Calibri" w:cs="Calibri"/>
          <w:sz w:val="16"/>
          <w:szCs w:val="16"/>
        </w:rPr>
      </w:pPr>
    </w:p>
    <w:p w14:paraId="380B5EA6" w14:textId="273AD0DC" w:rsidR="00AB10B5" w:rsidRDefault="00AB10B5" w:rsidP="00534B02">
      <w:pPr>
        <w:rPr>
          <w:rFonts w:ascii="Calibri" w:hAnsi="Calibri" w:cs="Calibri"/>
          <w:sz w:val="16"/>
          <w:szCs w:val="16"/>
        </w:rPr>
      </w:pPr>
    </w:p>
    <w:p w14:paraId="166B5780" w14:textId="2F08793B" w:rsidR="00AB10B5" w:rsidRDefault="00AB10B5" w:rsidP="00534B02">
      <w:pPr>
        <w:rPr>
          <w:rFonts w:ascii="Calibri" w:hAnsi="Calibri" w:cs="Calibri"/>
          <w:sz w:val="16"/>
          <w:szCs w:val="16"/>
        </w:rPr>
      </w:pPr>
    </w:p>
    <w:p w14:paraId="731F9AF5" w14:textId="1E8890A2" w:rsidR="00AB10B5" w:rsidRDefault="00AB10B5" w:rsidP="00534B02">
      <w:pPr>
        <w:rPr>
          <w:rFonts w:ascii="Calibri" w:hAnsi="Calibri" w:cs="Calibri"/>
          <w:sz w:val="16"/>
          <w:szCs w:val="16"/>
        </w:rPr>
      </w:pPr>
    </w:p>
    <w:p w14:paraId="7821526B" w14:textId="3163BC39" w:rsidR="00AB10B5" w:rsidRDefault="00AB10B5" w:rsidP="00534B02">
      <w:pPr>
        <w:rPr>
          <w:rFonts w:ascii="Calibri" w:hAnsi="Calibri" w:cs="Calibri"/>
          <w:sz w:val="16"/>
          <w:szCs w:val="16"/>
        </w:rPr>
      </w:pPr>
    </w:p>
    <w:p w14:paraId="5A38992B" w14:textId="4858E4E1" w:rsidR="00AB10B5" w:rsidRDefault="00AB10B5" w:rsidP="00534B02">
      <w:pPr>
        <w:rPr>
          <w:rFonts w:ascii="Calibri" w:hAnsi="Calibri" w:cs="Calibri"/>
          <w:sz w:val="16"/>
          <w:szCs w:val="16"/>
        </w:rPr>
      </w:pPr>
    </w:p>
    <w:p w14:paraId="155178E9" w14:textId="71984F12" w:rsidR="00AB10B5" w:rsidRDefault="00AB10B5" w:rsidP="00534B02">
      <w:pPr>
        <w:rPr>
          <w:rFonts w:ascii="Calibri" w:hAnsi="Calibri" w:cs="Calibri"/>
          <w:sz w:val="16"/>
          <w:szCs w:val="16"/>
        </w:rPr>
      </w:pPr>
    </w:p>
    <w:p w14:paraId="7B1E49DD" w14:textId="5404ABE1" w:rsidR="00AB10B5" w:rsidRDefault="00AB10B5" w:rsidP="00534B02">
      <w:pPr>
        <w:rPr>
          <w:rFonts w:ascii="Calibri" w:hAnsi="Calibri" w:cs="Calibri"/>
          <w:sz w:val="16"/>
          <w:szCs w:val="16"/>
        </w:rPr>
      </w:pPr>
    </w:p>
    <w:p w14:paraId="5242B5AC" w14:textId="644066A4" w:rsidR="00AB10B5" w:rsidRDefault="00AB10B5" w:rsidP="00534B02">
      <w:pPr>
        <w:rPr>
          <w:rFonts w:ascii="Calibri" w:hAnsi="Calibri" w:cs="Calibri"/>
          <w:sz w:val="16"/>
          <w:szCs w:val="16"/>
        </w:rPr>
      </w:pPr>
    </w:p>
    <w:p w14:paraId="15AE95A5" w14:textId="65AF9C47" w:rsidR="00AB10B5" w:rsidRDefault="00AB10B5" w:rsidP="00534B02">
      <w:pPr>
        <w:rPr>
          <w:rFonts w:ascii="Calibri" w:hAnsi="Calibri" w:cs="Calibri"/>
          <w:sz w:val="16"/>
          <w:szCs w:val="16"/>
        </w:rPr>
      </w:pPr>
    </w:p>
    <w:p w14:paraId="1D0B389F" w14:textId="5287E3A8" w:rsidR="00AB10B5" w:rsidRDefault="00AB10B5" w:rsidP="00534B02">
      <w:pPr>
        <w:rPr>
          <w:rFonts w:ascii="Calibri" w:hAnsi="Calibri" w:cs="Calibri"/>
          <w:sz w:val="16"/>
          <w:szCs w:val="16"/>
        </w:rPr>
      </w:pPr>
    </w:p>
    <w:p w14:paraId="42359134" w14:textId="1C104452" w:rsidR="00AB10B5" w:rsidRDefault="00AB10B5" w:rsidP="00534B02">
      <w:pPr>
        <w:rPr>
          <w:rFonts w:ascii="Calibri" w:hAnsi="Calibri" w:cs="Calibri"/>
          <w:sz w:val="16"/>
          <w:szCs w:val="16"/>
        </w:rPr>
      </w:pPr>
    </w:p>
    <w:p w14:paraId="3719BBC1" w14:textId="7144BD44" w:rsidR="00AB10B5" w:rsidRDefault="00AB10B5" w:rsidP="00534B02">
      <w:pPr>
        <w:rPr>
          <w:rFonts w:ascii="Calibri" w:hAnsi="Calibri" w:cs="Calibri"/>
          <w:sz w:val="16"/>
          <w:szCs w:val="16"/>
        </w:rPr>
      </w:pPr>
    </w:p>
    <w:p w14:paraId="751DD7F4" w14:textId="14F2AE65" w:rsidR="00AB10B5" w:rsidRDefault="00AB10B5" w:rsidP="00534B02">
      <w:pPr>
        <w:rPr>
          <w:rFonts w:ascii="Calibri" w:hAnsi="Calibri" w:cs="Calibri"/>
          <w:sz w:val="16"/>
          <w:szCs w:val="16"/>
        </w:rPr>
      </w:pPr>
    </w:p>
    <w:p w14:paraId="3D190AD2" w14:textId="04C0E1A0" w:rsidR="00AB10B5" w:rsidRDefault="00AB10B5" w:rsidP="00534B02">
      <w:pPr>
        <w:rPr>
          <w:rFonts w:ascii="Calibri" w:hAnsi="Calibri" w:cs="Calibri"/>
          <w:sz w:val="16"/>
          <w:szCs w:val="16"/>
        </w:rPr>
      </w:pPr>
    </w:p>
    <w:p w14:paraId="769C679A" w14:textId="693F6CCA" w:rsidR="00AB10B5" w:rsidRDefault="00AB10B5" w:rsidP="00534B02">
      <w:pPr>
        <w:rPr>
          <w:rFonts w:ascii="Calibri" w:hAnsi="Calibri" w:cs="Calibri"/>
          <w:sz w:val="16"/>
          <w:szCs w:val="16"/>
        </w:rPr>
      </w:pPr>
    </w:p>
    <w:p w14:paraId="413D6650" w14:textId="6B8AD83C" w:rsidR="00AB10B5" w:rsidRDefault="00AB10B5" w:rsidP="00534B02">
      <w:pPr>
        <w:rPr>
          <w:rFonts w:ascii="Calibri" w:hAnsi="Calibri" w:cs="Calibri"/>
          <w:sz w:val="16"/>
          <w:szCs w:val="16"/>
        </w:rPr>
      </w:pPr>
    </w:p>
    <w:p w14:paraId="48967972" w14:textId="4FBDE9CC" w:rsidR="00AB10B5" w:rsidRDefault="00AB10B5" w:rsidP="00534B02">
      <w:pPr>
        <w:rPr>
          <w:rFonts w:ascii="Calibri" w:hAnsi="Calibri" w:cs="Calibri"/>
          <w:sz w:val="16"/>
          <w:szCs w:val="16"/>
        </w:rPr>
      </w:pPr>
    </w:p>
    <w:p w14:paraId="43BF19B7" w14:textId="154A5CD2" w:rsidR="00AB10B5" w:rsidRDefault="00AB10B5" w:rsidP="00534B02">
      <w:pPr>
        <w:rPr>
          <w:rFonts w:ascii="Calibri" w:hAnsi="Calibri" w:cs="Calibri"/>
          <w:sz w:val="16"/>
          <w:szCs w:val="16"/>
        </w:rPr>
      </w:pPr>
    </w:p>
    <w:p w14:paraId="60D7A7DF" w14:textId="09945CFF" w:rsidR="00AB10B5" w:rsidRDefault="00C10420" w:rsidP="00534B02">
      <w:pPr>
        <w:rPr>
          <w:rFonts w:ascii="Calibri" w:hAnsi="Calibri" w:cs="Calibri"/>
          <w:sz w:val="16"/>
          <w:szCs w:val="16"/>
        </w:rPr>
      </w:pPr>
      <w:r>
        <w:rPr>
          <w:rFonts w:ascii="Calibri" w:hAnsi="Calibri" w:cs="Calibri"/>
          <w:sz w:val="16"/>
          <w:szCs w:val="16"/>
        </w:rPr>
        <w:t xml:space="preserve">                                                                                                           </w:t>
      </w:r>
      <w:r w:rsidRPr="00C10420">
        <w:rPr>
          <w:rFonts w:ascii="Calibri" w:hAnsi="Calibri" w:cs="Calibri"/>
          <w:i/>
          <w:iCs/>
          <w:sz w:val="16"/>
          <w:szCs w:val="16"/>
        </w:rPr>
        <w:t xml:space="preserve">© Daniëlle Vogels, oprichter/directeur-bestuurslid </w:t>
      </w:r>
      <w:proofErr w:type="spellStart"/>
      <w:r w:rsidRPr="00C10420">
        <w:rPr>
          <w:rFonts w:ascii="Calibri" w:hAnsi="Calibri" w:cs="Calibri"/>
          <w:i/>
          <w:iCs/>
          <w:sz w:val="16"/>
          <w:szCs w:val="16"/>
        </w:rPr>
        <w:t>TussenjaarKenniscentrum</w:t>
      </w:r>
      <w:proofErr w:type="spellEnd"/>
      <w:r>
        <w:rPr>
          <w:rFonts w:ascii="Calibri" w:hAnsi="Calibri" w:cs="Calibri"/>
          <w:sz w:val="16"/>
          <w:szCs w:val="16"/>
        </w:rPr>
        <w:t xml:space="preserve">   </w:t>
      </w:r>
    </w:p>
    <w:p w14:paraId="36855842" w14:textId="3497AE06" w:rsidR="00AB10B5" w:rsidRDefault="00AB10B5" w:rsidP="00534B02">
      <w:pPr>
        <w:rPr>
          <w:rFonts w:ascii="Calibri" w:hAnsi="Calibri" w:cs="Calibri"/>
          <w:sz w:val="16"/>
          <w:szCs w:val="16"/>
        </w:rPr>
      </w:pPr>
    </w:p>
    <w:p w14:paraId="39FBF20C" w14:textId="11819658" w:rsidR="00AB10B5" w:rsidRDefault="00AB10B5" w:rsidP="00534B02">
      <w:pPr>
        <w:rPr>
          <w:rFonts w:ascii="Calibri" w:hAnsi="Calibri" w:cs="Calibri"/>
          <w:sz w:val="16"/>
          <w:szCs w:val="16"/>
        </w:rPr>
      </w:pPr>
    </w:p>
    <w:p w14:paraId="004F0E12" w14:textId="77777777" w:rsidR="00AB10B5" w:rsidRPr="00AB10B5" w:rsidRDefault="00AB10B5" w:rsidP="00AB10B5">
      <w:pPr>
        <w:rPr>
          <w:rFonts w:ascii="Calibri" w:hAnsi="Calibri" w:cs="Calibri"/>
          <w:b/>
          <w:bCs/>
          <w:sz w:val="16"/>
          <w:szCs w:val="16"/>
        </w:rPr>
      </w:pPr>
      <w:r w:rsidRPr="00AB10B5">
        <w:rPr>
          <w:rFonts w:ascii="Calibri" w:hAnsi="Calibri" w:cs="Calibri"/>
          <w:b/>
          <w:bCs/>
          <w:sz w:val="16"/>
          <w:szCs w:val="16"/>
        </w:rPr>
        <w:t xml:space="preserve">Opdrachten bij </w:t>
      </w:r>
      <w:proofErr w:type="spellStart"/>
      <w:r w:rsidRPr="00AB10B5">
        <w:rPr>
          <w:rFonts w:ascii="Calibri" w:hAnsi="Calibri" w:cs="Calibri"/>
          <w:b/>
          <w:bCs/>
          <w:sz w:val="16"/>
          <w:szCs w:val="16"/>
        </w:rPr>
        <w:t>eGids</w:t>
      </w:r>
      <w:proofErr w:type="spellEnd"/>
      <w:r w:rsidRPr="00AB10B5">
        <w:rPr>
          <w:rFonts w:ascii="Calibri" w:hAnsi="Calibri" w:cs="Calibri"/>
          <w:b/>
          <w:bCs/>
          <w:sz w:val="16"/>
          <w:szCs w:val="16"/>
        </w:rPr>
        <w:t xml:space="preserve"> ´Studiesucces en tussenjaar: kansen en gevaar´ (pagina 1 van 2)</w:t>
      </w:r>
    </w:p>
    <w:p w14:paraId="73DB8BE6" w14:textId="77777777" w:rsidR="00AB10B5" w:rsidRPr="00AB10B5" w:rsidRDefault="00AB10B5" w:rsidP="00AB10B5">
      <w:pPr>
        <w:rPr>
          <w:rFonts w:ascii="Calibri" w:hAnsi="Calibri" w:cs="Calibri"/>
          <w:b/>
          <w:bCs/>
          <w:sz w:val="16"/>
          <w:szCs w:val="16"/>
        </w:rPr>
      </w:pPr>
    </w:p>
    <w:p w14:paraId="4892DBB6" w14:textId="77777777" w:rsidR="00AB10B5" w:rsidRPr="00AB10B5" w:rsidRDefault="00AB10B5" w:rsidP="00AB10B5">
      <w:pPr>
        <w:rPr>
          <w:rFonts w:ascii="Calibri" w:hAnsi="Calibri" w:cs="Calibri"/>
          <w:b/>
          <w:bCs/>
          <w:sz w:val="16"/>
          <w:szCs w:val="16"/>
        </w:rPr>
      </w:pPr>
      <w:r w:rsidRPr="00AB10B5">
        <w:rPr>
          <w:rFonts w:ascii="Calibri" w:hAnsi="Calibri" w:cs="Calibri"/>
          <w:b/>
          <w:bCs/>
          <w:sz w:val="16"/>
          <w:szCs w:val="16"/>
        </w:rPr>
        <w:t>Lees deze gids en laat jouw ouders deze lezen. Daarna vullen jullie elk apart onderstaande vragen in.</w:t>
      </w:r>
    </w:p>
    <w:p w14:paraId="45039F39" w14:textId="77777777" w:rsidR="00AB10B5" w:rsidRPr="00AB10B5" w:rsidRDefault="00AB10B5" w:rsidP="00AB10B5">
      <w:pPr>
        <w:rPr>
          <w:rFonts w:ascii="Calibri" w:hAnsi="Calibri" w:cs="Calibri"/>
          <w:b/>
          <w:bCs/>
          <w:sz w:val="16"/>
          <w:szCs w:val="16"/>
        </w:rPr>
      </w:pPr>
    </w:p>
    <w:p w14:paraId="370019D6" w14:textId="77777777" w:rsidR="00AB10B5" w:rsidRPr="00AB10B5" w:rsidRDefault="00AB10B5" w:rsidP="00AB10B5">
      <w:pPr>
        <w:rPr>
          <w:rFonts w:ascii="Calibri" w:hAnsi="Calibri" w:cs="Calibri"/>
          <w:b/>
          <w:bCs/>
          <w:sz w:val="16"/>
          <w:szCs w:val="16"/>
        </w:rPr>
      </w:pPr>
      <w:r w:rsidRPr="00AB10B5">
        <w:rPr>
          <w:rFonts w:ascii="Calibri" w:hAnsi="Calibri" w:cs="Calibri"/>
          <w:b/>
          <w:bCs/>
          <w:sz w:val="16"/>
          <w:szCs w:val="16"/>
        </w:rPr>
        <w:t xml:space="preserve">1. Over benodigdheden voor studiesucces: </w:t>
      </w:r>
    </w:p>
    <w:p w14:paraId="19EBEF33" w14:textId="77777777" w:rsidR="00AB10B5" w:rsidRPr="00AB10B5" w:rsidRDefault="00AB10B5" w:rsidP="00AB10B5">
      <w:pPr>
        <w:rPr>
          <w:rFonts w:ascii="Calibri" w:hAnsi="Calibri" w:cs="Calibri"/>
          <w:sz w:val="16"/>
          <w:szCs w:val="16"/>
          <w:u w:val="single"/>
        </w:rPr>
      </w:pPr>
      <w:r w:rsidRPr="00AB10B5">
        <w:rPr>
          <w:rFonts w:ascii="Calibri" w:hAnsi="Calibri" w:cs="Calibri"/>
          <w:sz w:val="16"/>
          <w:szCs w:val="16"/>
          <w:u w:val="single"/>
        </w:rPr>
        <w:t xml:space="preserve">Vragen voor jou: </w:t>
      </w:r>
    </w:p>
    <w:p w14:paraId="0B4443CF"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 xml:space="preserve">1a) Welke benodigdheden voor succesvol studeren die in deze gids staan beschreven wil jij voorafgaand aan jouw studiestart in het hoger onderwijs versterken? </w:t>
      </w:r>
    </w:p>
    <w:p w14:paraId="54EA0C3A" w14:textId="77777777" w:rsidR="00AB10B5" w:rsidRPr="00AB10B5" w:rsidRDefault="00AB10B5" w:rsidP="00AB10B5">
      <w:pPr>
        <w:rPr>
          <w:rFonts w:ascii="Calibri" w:hAnsi="Calibri" w:cs="Calibri"/>
          <w:sz w:val="16"/>
          <w:szCs w:val="16"/>
        </w:rPr>
      </w:pPr>
    </w:p>
    <w:p w14:paraId="31E3F778"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11998DBD" w14:textId="77777777" w:rsidR="00AB10B5" w:rsidRPr="00AB10B5" w:rsidRDefault="00AB10B5" w:rsidP="00AB10B5">
      <w:pPr>
        <w:rPr>
          <w:rFonts w:ascii="Calibri" w:hAnsi="Calibri" w:cs="Calibri"/>
          <w:sz w:val="16"/>
          <w:szCs w:val="16"/>
        </w:rPr>
      </w:pPr>
    </w:p>
    <w:p w14:paraId="4ADF48A7"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1b) Welke activiteiten wil jij hiervoor ondernemen?</w:t>
      </w:r>
    </w:p>
    <w:p w14:paraId="72F302F6" w14:textId="77777777" w:rsidR="00AB10B5" w:rsidRPr="00AB10B5" w:rsidRDefault="00AB10B5" w:rsidP="00AB10B5">
      <w:pPr>
        <w:rPr>
          <w:rFonts w:ascii="Calibri" w:hAnsi="Calibri" w:cs="Calibri"/>
          <w:sz w:val="16"/>
          <w:szCs w:val="16"/>
        </w:rPr>
      </w:pPr>
    </w:p>
    <w:p w14:paraId="6FC57E77"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0691990A"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1AA8C736" w14:textId="77777777" w:rsidR="00AB10B5" w:rsidRPr="00AB10B5" w:rsidRDefault="00AB10B5" w:rsidP="00AB10B5">
      <w:pPr>
        <w:rPr>
          <w:rFonts w:ascii="Calibri" w:hAnsi="Calibri" w:cs="Calibri"/>
          <w:sz w:val="16"/>
          <w:szCs w:val="16"/>
        </w:rPr>
      </w:pPr>
    </w:p>
    <w:p w14:paraId="57EF2D65"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1c) Wat denk jij dat hierbij voor jou de grootste risico’s zijn?</w:t>
      </w:r>
    </w:p>
    <w:p w14:paraId="0DAD602C" w14:textId="77777777" w:rsidR="00AB10B5" w:rsidRPr="00AB10B5" w:rsidRDefault="00AB10B5" w:rsidP="00AB10B5">
      <w:pPr>
        <w:rPr>
          <w:rFonts w:ascii="Calibri" w:hAnsi="Calibri" w:cs="Calibri"/>
          <w:sz w:val="16"/>
          <w:szCs w:val="16"/>
        </w:rPr>
      </w:pPr>
    </w:p>
    <w:p w14:paraId="4F4F41B7"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2E98D921" w14:textId="77777777" w:rsidR="00AB10B5" w:rsidRPr="00AB10B5" w:rsidRDefault="00AB10B5" w:rsidP="00AB10B5">
      <w:pPr>
        <w:rPr>
          <w:rFonts w:ascii="Calibri" w:hAnsi="Calibri" w:cs="Calibri"/>
          <w:sz w:val="16"/>
          <w:szCs w:val="16"/>
        </w:rPr>
      </w:pPr>
    </w:p>
    <w:p w14:paraId="38CEA40D"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1d) Welke mogelijkheden zie jij om die risico’s te beperken?</w:t>
      </w:r>
    </w:p>
    <w:p w14:paraId="6A785120" w14:textId="77777777" w:rsidR="00AB10B5" w:rsidRPr="00AB10B5" w:rsidRDefault="00AB10B5" w:rsidP="00AB10B5">
      <w:pPr>
        <w:rPr>
          <w:rFonts w:ascii="Calibri" w:hAnsi="Calibri" w:cs="Calibri"/>
          <w:sz w:val="16"/>
          <w:szCs w:val="16"/>
        </w:rPr>
      </w:pPr>
    </w:p>
    <w:p w14:paraId="24CD20A1"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6C697875"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253F14A5" w14:textId="77777777" w:rsidR="00AB10B5" w:rsidRPr="00AB10B5" w:rsidRDefault="00AB10B5" w:rsidP="00AB10B5">
      <w:pPr>
        <w:rPr>
          <w:rFonts w:ascii="Calibri" w:hAnsi="Calibri" w:cs="Calibri"/>
          <w:sz w:val="16"/>
          <w:szCs w:val="16"/>
          <w:u w:val="single"/>
        </w:rPr>
      </w:pPr>
    </w:p>
    <w:p w14:paraId="0007C667" w14:textId="77777777" w:rsidR="00AB10B5" w:rsidRPr="00AB10B5" w:rsidRDefault="00AB10B5" w:rsidP="00AB10B5">
      <w:pPr>
        <w:rPr>
          <w:rFonts w:ascii="Calibri" w:hAnsi="Calibri" w:cs="Calibri"/>
          <w:sz w:val="16"/>
          <w:szCs w:val="16"/>
          <w:u w:val="single"/>
        </w:rPr>
      </w:pPr>
      <w:r w:rsidRPr="00AB10B5">
        <w:rPr>
          <w:rFonts w:ascii="Calibri" w:hAnsi="Calibri" w:cs="Calibri"/>
          <w:sz w:val="16"/>
          <w:szCs w:val="16"/>
          <w:u w:val="single"/>
        </w:rPr>
        <w:t>Vragen voor jouw ouders/verzorgers:</w:t>
      </w:r>
    </w:p>
    <w:p w14:paraId="45530355"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 xml:space="preserve">1a) Welke benodigdheden voor succesvol studeren die in deze gids staan beschreven zou uw kind volgens u voorafgaand aan een studiestart in het hoger onderwijs kunnen versterken? </w:t>
      </w:r>
    </w:p>
    <w:p w14:paraId="1CB3AA46" w14:textId="77777777" w:rsidR="00AB10B5" w:rsidRPr="00AB10B5" w:rsidRDefault="00AB10B5" w:rsidP="00AB10B5">
      <w:pPr>
        <w:rPr>
          <w:rFonts w:ascii="Calibri" w:hAnsi="Calibri" w:cs="Calibri"/>
          <w:sz w:val="16"/>
          <w:szCs w:val="16"/>
        </w:rPr>
      </w:pPr>
    </w:p>
    <w:p w14:paraId="3398111A"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6BD4EBD5" w14:textId="77777777" w:rsidR="00AB10B5" w:rsidRPr="00AB10B5" w:rsidRDefault="00AB10B5" w:rsidP="00AB10B5">
      <w:pPr>
        <w:rPr>
          <w:rFonts w:ascii="Calibri" w:hAnsi="Calibri" w:cs="Calibri"/>
          <w:sz w:val="16"/>
          <w:szCs w:val="16"/>
        </w:rPr>
      </w:pPr>
    </w:p>
    <w:p w14:paraId="62683EF7"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1b) Welke activiteiten denkt u dat daarvoor zinvol zijn voor uw kind?</w:t>
      </w:r>
    </w:p>
    <w:p w14:paraId="54447BD8" w14:textId="77777777" w:rsidR="00AB10B5" w:rsidRPr="00AB10B5" w:rsidRDefault="00AB10B5" w:rsidP="00AB10B5">
      <w:pPr>
        <w:rPr>
          <w:rFonts w:ascii="Calibri" w:hAnsi="Calibri" w:cs="Calibri"/>
          <w:sz w:val="16"/>
          <w:szCs w:val="16"/>
        </w:rPr>
      </w:pPr>
    </w:p>
    <w:p w14:paraId="624FFFCF"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32158915" w14:textId="77777777" w:rsidR="00AB10B5" w:rsidRPr="00AB10B5" w:rsidRDefault="00AB10B5" w:rsidP="00AB10B5">
      <w:pPr>
        <w:rPr>
          <w:rFonts w:ascii="Calibri" w:hAnsi="Calibri" w:cs="Calibri"/>
          <w:sz w:val="16"/>
          <w:szCs w:val="16"/>
        </w:rPr>
      </w:pPr>
    </w:p>
    <w:p w14:paraId="7F38BF25"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br w:type="page"/>
      </w:r>
    </w:p>
    <w:p w14:paraId="3F09EA73" w14:textId="77777777" w:rsidR="00AB10B5" w:rsidRPr="00AB10B5" w:rsidRDefault="00AB10B5" w:rsidP="00AB10B5">
      <w:pPr>
        <w:rPr>
          <w:rFonts w:ascii="Calibri" w:hAnsi="Calibri" w:cs="Calibri"/>
          <w:b/>
          <w:bCs/>
          <w:sz w:val="16"/>
          <w:szCs w:val="16"/>
        </w:rPr>
      </w:pPr>
      <w:r w:rsidRPr="00AB10B5">
        <w:rPr>
          <w:rFonts w:ascii="Calibri" w:hAnsi="Calibri" w:cs="Calibri"/>
          <w:b/>
          <w:bCs/>
          <w:sz w:val="16"/>
          <w:szCs w:val="16"/>
        </w:rPr>
        <w:lastRenderedPageBreak/>
        <w:t xml:space="preserve">Opdrachten bij </w:t>
      </w:r>
      <w:proofErr w:type="spellStart"/>
      <w:r w:rsidRPr="00AB10B5">
        <w:rPr>
          <w:rFonts w:ascii="Calibri" w:hAnsi="Calibri" w:cs="Calibri"/>
          <w:b/>
          <w:bCs/>
          <w:sz w:val="16"/>
          <w:szCs w:val="16"/>
        </w:rPr>
        <w:t>eGids</w:t>
      </w:r>
      <w:proofErr w:type="spellEnd"/>
      <w:r w:rsidRPr="00AB10B5">
        <w:rPr>
          <w:rFonts w:ascii="Calibri" w:hAnsi="Calibri" w:cs="Calibri"/>
          <w:b/>
          <w:bCs/>
          <w:sz w:val="16"/>
          <w:szCs w:val="16"/>
        </w:rPr>
        <w:t xml:space="preserve"> ´Studiesucces en tussenjaar: kansen en gevaar´ (pagina 2 van 2)</w:t>
      </w:r>
    </w:p>
    <w:p w14:paraId="7A7408ED" w14:textId="77777777" w:rsidR="00AB10B5" w:rsidRPr="00AB10B5" w:rsidRDefault="00AB10B5" w:rsidP="00AB10B5">
      <w:pPr>
        <w:rPr>
          <w:rFonts w:ascii="Calibri" w:hAnsi="Calibri" w:cs="Calibri"/>
          <w:sz w:val="16"/>
          <w:szCs w:val="16"/>
        </w:rPr>
      </w:pPr>
    </w:p>
    <w:p w14:paraId="5087736B"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1c) Wat zijn daarbij volgens u de grootste risico’s voor uw kind?</w:t>
      </w:r>
    </w:p>
    <w:p w14:paraId="7763AB81" w14:textId="77777777" w:rsidR="00AB10B5" w:rsidRPr="00AB10B5" w:rsidRDefault="00AB10B5" w:rsidP="00AB10B5">
      <w:pPr>
        <w:rPr>
          <w:rFonts w:ascii="Calibri" w:hAnsi="Calibri" w:cs="Calibri"/>
          <w:sz w:val="16"/>
          <w:szCs w:val="16"/>
        </w:rPr>
      </w:pPr>
    </w:p>
    <w:p w14:paraId="45B779AF"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2AC4184D"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3FE500C3" w14:textId="77777777" w:rsidR="00AB10B5" w:rsidRPr="00AB10B5" w:rsidRDefault="00AB10B5" w:rsidP="00AB10B5">
      <w:pPr>
        <w:rPr>
          <w:rFonts w:ascii="Calibri" w:hAnsi="Calibri" w:cs="Calibri"/>
          <w:sz w:val="16"/>
          <w:szCs w:val="16"/>
        </w:rPr>
      </w:pPr>
    </w:p>
    <w:p w14:paraId="4F5B1AEC"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 xml:space="preserve">1d) Welke mogelijkheden ziet u voor beperking van die </w:t>
      </w:r>
      <w:proofErr w:type="spellStart"/>
      <w:r w:rsidRPr="00AB10B5">
        <w:rPr>
          <w:rFonts w:ascii="Calibri" w:hAnsi="Calibri" w:cs="Calibri"/>
          <w:sz w:val="16"/>
          <w:szCs w:val="16"/>
        </w:rPr>
        <w:t>risicio’s</w:t>
      </w:r>
      <w:proofErr w:type="spellEnd"/>
      <w:r w:rsidRPr="00AB10B5">
        <w:rPr>
          <w:rFonts w:ascii="Calibri" w:hAnsi="Calibri" w:cs="Calibri"/>
          <w:sz w:val="16"/>
          <w:szCs w:val="16"/>
        </w:rPr>
        <w:t>?</w:t>
      </w:r>
    </w:p>
    <w:p w14:paraId="7524A0A7" w14:textId="77777777" w:rsidR="00AB10B5" w:rsidRPr="00AB10B5" w:rsidRDefault="00AB10B5" w:rsidP="00AB10B5">
      <w:pPr>
        <w:rPr>
          <w:rFonts w:ascii="Calibri" w:hAnsi="Calibri" w:cs="Calibri"/>
          <w:sz w:val="16"/>
          <w:szCs w:val="16"/>
        </w:rPr>
      </w:pPr>
    </w:p>
    <w:p w14:paraId="19342D77"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01C0FF62"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6411FB36" w14:textId="77777777" w:rsidR="00AB10B5" w:rsidRPr="00AB10B5" w:rsidRDefault="00AB10B5" w:rsidP="00AB10B5">
      <w:pPr>
        <w:rPr>
          <w:rFonts w:ascii="Calibri" w:hAnsi="Calibri" w:cs="Calibri"/>
          <w:sz w:val="16"/>
          <w:szCs w:val="16"/>
        </w:rPr>
      </w:pPr>
    </w:p>
    <w:p w14:paraId="20DF31B2" w14:textId="77777777" w:rsidR="00AB10B5" w:rsidRPr="00AB10B5" w:rsidRDefault="00AB10B5" w:rsidP="00AB10B5">
      <w:pPr>
        <w:rPr>
          <w:rFonts w:ascii="Calibri" w:hAnsi="Calibri" w:cs="Calibri"/>
          <w:b/>
          <w:bCs/>
          <w:sz w:val="16"/>
          <w:szCs w:val="16"/>
        </w:rPr>
      </w:pPr>
    </w:p>
    <w:p w14:paraId="2D82336F" w14:textId="77777777" w:rsidR="00AB10B5" w:rsidRPr="00AB10B5" w:rsidRDefault="00AB10B5" w:rsidP="00AB10B5">
      <w:pPr>
        <w:rPr>
          <w:rFonts w:ascii="Calibri" w:hAnsi="Calibri" w:cs="Calibri"/>
          <w:b/>
          <w:bCs/>
          <w:sz w:val="16"/>
          <w:szCs w:val="16"/>
        </w:rPr>
      </w:pPr>
      <w:r w:rsidRPr="00AB10B5">
        <w:rPr>
          <w:rFonts w:ascii="Calibri" w:hAnsi="Calibri" w:cs="Calibri"/>
          <w:b/>
          <w:bCs/>
          <w:sz w:val="16"/>
          <w:szCs w:val="16"/>
        </w:rPr>
        <w:t>2. Over de afweging meteen doorstuderen of een tussenjaar.</w:t>
      </w:r>
    </w:p>
    <w:p w14:paraId="76FC04E2" w14:textId="77777777" w:rsidR="00AB10B5" w:rsidRPr="00AB10B5" w:rsidRDefault="00AB10B5" w:rsidP="00AB10B5">
      <w:pPr>
        <w:rPr>
          <w:rFonts w:ascii="Calibri" w:hAnsi="Calibri" w:cs="Calibri"/>
          <w:sz w:val="16"/>
          <w:szCs w:val="16"/>
          <w:u w:val="single"/>
        </w:rPr>
      </w:pPr>
      <w:r w:rsidRPr="00AB10B5">
        <w:rPr>
          <w:rFonts w:ascii="Calibri" w:hAnsi="Calibri" w:cs="Calibri"/>
          <w:sz w:val="16"/>
          <w:szCs w:val="16"/>
          <w:u w:val="single"/>
        </w:rPr>
        <w:t>Vragen voor jou:</w:t>
      </w:r>
    </w:p>
    <w:p w14:paraId="3D5450F5"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2a) Wat vind jij voor jou goede redenen om aansluitend aan je eindexamen te gaan studeren? Welke argumenten haal jij hiervoor uit deze gids?</w:t>
      </w:r>
    </w:p>
    <w:p w14:paraId="66B28E69" w14:textId="77777777" w:rsidR="00AB10B5" w:rsidRPr="00AB10B5" w:rsidRDefault="00AB10B5" w:rsidP="00AB10B5">
      <w:pPr>
        <w:rPr>
          <w:rFonts w:ascii="Calibri" w:hAnsi="Calibri" w:cs="Calibri"/>
          <w:sz w:val="16"/>
          <w:szCs w:val="16"/>
        </w:rPr>
      </w:pPr>
    </w:p>
    <w:p w14:paraId="6B0E2FF4"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1A528D5E" w14:textId="77777777" w:rsidR="00AB10B5" w:rsidRPr="00AB10B5" w:rsidRDefault="00AB10B5" w:rsidP="00AB10B5">
      <w:pPr>
        <w:rPr>
          <w:rFonts w:ascii="Calibri" w:hAnsi="Calibri" w:cs="Calibri"/>
          <w:sz w:val="16"/>
          <w:szCs w:val="16"/>
        </w:rPr>
      </w:pPr>
    </w:p>
    <w:p w14:paraId="6C060E03"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2b) Wat zijn voor jou goede redenen voor of tegen een tussenjaar, denk jij? Welke argumenten haal jij hiervoor uit deze gids?</w:t>
      </w:r>
    </w:p>
    <w:p w14:paraId="3F547224"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25AB9C08" w14:textId="77777777" w:rsidR="00AB10B5" w:rsidRPr="00AB10B5" w:rsidRDefault="00AB10B5" w:rsidP="00AB10B5">
      <w:pPr>
        <w:rPr>
          <w:rFonts w:ascii="Calibri" w:hAnsi="Calibri" w:cs="Calibri"/>
          <w:sz w:val="16"/>
          <w:szCs w:val="16"/>
        </w:rPr>
      </w:pPr>
    </w:p>
    <w:p w14:paraId="438DA749" w14:textId="77777777" w:rsidR="00AB10B5" w:rsidRPr="00AB10B5" w:rsidRDefault="00AB10B5" w:rsidP="00AB10B5">
      <w:pPr>
        <w:rPr>
          <w:rFonts w:ascii="Calibri" w:hAnsi="Calibri" w:cs="Calibri"/>
          <w:sz w:val="16"/>
          <w:szCs w:val="16"/>
          <w:u w:val="single"/>
        </w:rPr>
      </w:pPr>
      <w:r w:rsidRPr="00AB10B5">
        <w:rPr>
          <w:rFonts w:ascii="Calibri" w:hAnsi="Calibri" w:cs="Calibri"/>
          <w:sz w:val="16"/>
          <w:szCs w:val="16"/>
          <w:u w:val="single"/>
        </w:rPr>
        <w:t>Vragen voor jouw ouders/verzorgers:</w:t>
      </w:r>
    </w:p>
    <w:p w14:paraId="2C578731"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2a) Wat zou u voor uw kind goede redenen vinden om aansluitend aan het eindexamen te gaan studeren? Welke argumenten haalt u hiervoor uit deze gids?</w:t>
      </w:r>
    </w:p>
    <w:p w14:paraId="34EA3D51" w14:textId="77777777" w:rsidR="00AB10B5" w:rsidRPr="00AB10B5" w:rsidRDefault="00AB10B5" w:rsidP="00AB10B5">
      <w:pPr>
        <w:rPr>
          <w:rFonts w:ascii="Calibri" w:hAnsi="Calibri" w:cs="Calibri"/>
          <w:sz w:val="16"/>
          <w:szCs w:val="16"/>
        </w:rPr>
      </w:pPr>
    </w:p>
    <w:p w14:paraId="193F1017"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2358F6A8" w14:textId="77777777" w:rsidR="00AB10B5" w:rsidRPr="00AB10B5" w:rsidRDefault="00AB10B5" w:rsidP="00AB10B5">
      <w:pPr>
        <w:rPr>
          <w:rFonts w:ascii="Calibri" w:hAnsi="Calibri" w:cs="Calibri"/>
          <w:sz w:val="16"/>
          <w:szCs w:val="16"/>
        </w:rPr>
      </w:pPr>
    </w:p>
    <w:p w14:paraId="26FB5CA1"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2b) Wat zou u voor uw kind goede redenen vinden voor of tegen een tussenjaar? Welke argumenten haalt u hiervoor uit deze gids?</w:t>
      </w:r>
    </w:p>
    <w:p w14:paraId="141D5EEA" w14:textId="77777777" w:rsidR="00AB10B5" w:rsidRPr="00AB10B5" w:rsidRDefault="00AB10B5" w:rsidP="00AB10B5">
      <w:pPr>
        <w:rPr>
          <w:rFonts w:ascii="Calibri" w:hAnsi="Calibri" w:cs="Calibri"/>
          <w:sz w:val="16"/>
          <w:szCs w:val="16"/>
        </w:rPr>
      </w:pPr>
    </w:p>
    <w:p w14:paraId="45CEE2FE" w14:textId="77777777" w:rsidR="00AB10B5" w:rsidRPr="00AB10B5" w:rsidRDefault="00AB10B5" w:rsidP="00AB10B5">
      <w:pPr>
        <w:rPr>
          <w:rFonts w:ascii="Calibri" w:hAnsi="Calibri" w:cs="Calibri"/>
          <w:sz w:val="16"/>
          <w:szCs w:val="16"/>
        </w:rPr>
      </w:pPr>
      <w:r w:rsidRPr="00AB10B5">
        <w:rPr>
          <w:rFonts w:ascii="Calibri" w:hAnsi="Calibri" w:cs="Calibri"/>
          <w:sz w:val="16"/>
          <w:szCs w:val="16"/>
        </w:rPr>
        <w:t>………………………………………………………………………………………………………………………………………………………………………………………………………………………………………………………………………………………………………………………………………………………………………………………………………………………………………………………………………………………</w:t>
      </w:r>
    </w:p>
    <w:p w14:paraId="33717B98" w14:textId="239F56F4" w:rsidR="00AB10B5" w:rsidRDefault="00AB10B5" w:rsidP="00534B02">
      <w:pPr>
        <w:rPr>
          <w:rFonts w:ascii="Calibri" w:hAnsi="Calibri" w:cs="Calibri"/>
          <w:sz w:val="16"/>
          <w:szCs w:val="16"/>
        </w:rPr>
      </w:pPr>
    </w:p>
    <w:p w14:paraId="077FCBB6" w14:textId="77777777" w:rsidR="00AB10B5" w:rsidRPr="00534B02" w:rsidRDefault="00AB10B5" w:rsidP="00534B02">
      <w:pPr>
        <w:rPr>
          <w:rFonts w:ascii="Calibri" w:hAnsi="Calibri" w:cs="Calibri"/>
          <w:sz w:val="16"/>
          <w:szCs w:val="16"/>
        </w:rPr>
      </w:pPr>
    </w:p>
    <w:sectPr w:rsidR="00AB10B5" w:rsidRPr="00534B02" w:rsidSect="00904D89">
      <w:headerReference w:type="default" r:id="rId14"/>
      <w:footerReference w:type="even" r:id="rId15"/>
      <w:footerReference w:type="default" r:id="rId16"/>
      <w:headerReference w:type="first" r:id="rId17"/>
      <w:footerReference w:type="first" r:id="rId18"/>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EBC4" w14:textId="77777777" w:rsidR="00A7185A" w:rsidRDefault="00A7185A" w:rsidP="00367101">
      <w:r>
        <w:separator/>
      </w:r>
    </w:p>
  </w:endnote>
  <w:endnote w:type="continuationSeparator" w:id="0">
    <w:p w14:paraId="33227EDF" w14:textId="77777777" w:rsidR="00A7185A" w:rsidRDefault="00A7185A"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46B5" w14:textId="77777777" w:rsidR="00A7185A" w:rsidRDefault="00A7185A" w:rsidP="00367101">
      <w:r>
        <w:separator/>
      </w:r>
    </w:p>
  </w:footnote>
  <w:footnote w:type="continuationSeparator" w:id="0">
    <w:p w14:paraId="4AC9FEC6" w14:textId="77777777" w:rsidR="00A7185A" w:rsidRDefault="00A7185A"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5A48347D"/>
    <w:multiLevelType w:val="hybridMultilevel"/>
    <w:tmpl w:val="B7CCB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
  </w:num>
  <w:num w:numId="5">
    <w:abstractNumId w:val="6"/>
  </w:num>
  <w:num w:numId="6">
    <w:abstractNumId w:val="3"/>
  </w:num>
  <w:num w:numId="7">
    <w:abstractNumId w:val="4"/>
  </w:num>
  <w:num w:numId="8">
    <w:abstractNumId w:val="2"/>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2FBE"/>
    <w:rsid w:val="0007374C"/>
    <w:rsid w:val="000978E2"/>
    <w:rsid w:val="000A7690"/>
    <w:rsid w:val="000C413E"/>
    <w:rsid w:val="000D449F"/>
    <w:rsid w:val="000D5DCA"/>
    <w:rsid w:val="000E139C"/>
    <w:rsid w:val="000E6A89"/>
    <w:rsid w:val="000F097F"/>
    <w:rsid w:val="000F4ECC"/>
    <w:rsid w:val="0010568E"/>
    <w:rsid w:val="00113552"/>
    <w:rsid w:val="001441C7"/>
    <w:rsid w:val="0018474F"/>
    <w:rsid w:val="0019590B"/>
    <w:rsid w:val="001E2365"/>
    <w:rsid w:val="002106B8"/>
    <w:rsid w:val="00224446"/>
    <w:rsid w:val="0023619E"/>
    <w:rsid w:val="00237B3B"/>
    <w:rsid w:val="00241D60"/>
    <w:rsid w:val="00252842"/>
    <w:rsid w:val="002638DE"/>
    <w:rsid w:val="00265107"/>
    <w:rsid w:val="00292EFA"/>
    <w:rsid w:val="002961A9"/>
    <w:rsid w:val="00296885"/>
    <w:rsid w:val="002A034A"/>
    <w:rsid w:val="002A33F0"/>
    <w:rsid w:val="002A4CF3"/>
    <w:rsid w:val="002A7D54"/>
    <w:rsid w:val="002B6241"/>
    <w:rsid w:val="002C635F"/>
    <w:rsid w:val="002C7D99"/>
    <w:rsid w:val="002E7CD2"/>
    <w:rsid w:val="00350621"/>
    <w:rsid w:val="0036088C"/>
    <w:rsid w:val="00367101"/>
    <w:rsid w:val="00374E4F"/>
    <w:rsid w:val="00383555"/>
    <w:rsid w:val="003A6BD5"/>
    <w:rsid w:val="003F06B8"/>
    <w:rsid w:val="003F15B5"/>
    <w:rsid w:val="00407F2B"/>
    <w:rsid w:val="00417F3F"/>
    <w:rsid w:val="00421123"/>
    <w:rsid w:val="004421FF"/>
    <w:rsid w:val="004618A7"/>
    <w:rsid w:val="00462002"/>
    <w:rsid w:val="0048585F"/>
    <w:rsid w:val="004913CA"/>
    <w:rsid w:val="004C18E4"/>
    <w:rsid w:val="004D0134"/>
    <w:rsid w:val="005001A6"/>
    <w:rsid w:val="00515836"/>
    <w:rsid w:val="00521BE5"/>
    <w:rsid w:val="005256CC"/>
    <w:rsid w:val="00531CFE"/>
    <w:rsid w:val="00533307"/>
    <w:rsid w:val="00534B02"/>
    <w:rsid w:val="00550B13"/>
    <w:rsid w:val="0058286D"/>
    <w:rsid w:val="00583512"/>
    <w:rsid w:val="0058553B"/>
    <w:rsid w:val="005A090A"/>
    <w:rsid w:val="005A1136"/>
    <w:rsid w:val="005B37A2"/>
    <w:rsid w:val="005B71A9"/>
    <w:rsid w:val="005C31F0"/>
    <w:rsid w:val="005C741B"/>
    <w:rsid w:val="005D22B2"/>
    <w:rsid w:val="005D3570"/>
    <w:rsid w:val="005E118B"/>
    <w:rsid w:val="005E64A6"/>
    <w:rsid w:val="00626551"/>
    <w:rsid w:val="0066191F"/>
    <w:rsid w:val="006665CF"/>
    <w:rsid w:val="006E3ABB"/>
    <w:rsid w:val="006E4CE4"/>
    <w:rsid w:val="006E7A69"/>
    <w:rsid w:val="006F7ED3"/>
    <w:rsid w:val="0076043F"/>
    <w:rsid w:val="00775A89"/>
    <w:rsid w:val="00775F19"/>
    <w:rsid w:val="007C44B2"/>
    <w:rsid w:val="007D138D"/>
    <w:rsid w:val="00851CBD"/>
    <w:rsid w:val="00857601"/>
    <w:rsid w:val="008618D4"/>
    <w:rsid w:val="00862A7C"/>
    <w:rsid w:val="008926A5"/>
    <w:rsid w:val="00892E71"/>
    <w:rsid w:val="008958A1"/>
    <w:rsid w:val="008E3F5D"/>
    <w:rsid w:val="00904D89"/>
    <w:rsid w:val="00905AF7"/>
    <w:rsid w:val="00907C13"/>
    <w:rsid w:val="009135AD"/>
    <w:rsid w:val="00915D3A"/>
    <w:rsid w:val="009209D4"/>
    <w:rsid w:val="00927C3C"/>
    <w:rsid w:val="009505AA"/>
    <w:rsid w:val="0095087C"/>
    <w:rsid w:val="00962703"/>
    <w:rsid w:val="009727BF"/>
    <w:rsid w:val="009729E9"/>
    <w:rsid w:val="00983DDB"/>
    <w:rsid w:val="009A29C1"/>
    <w:rsid w:val="009A7AAA"/>
    <w:rsid w:val="009B04BF"/>
    <w:rsid w:val="009B24B6"/>
    <w:rsid w:val="009B4F41"/>
    <w:rsid w:val="009D3F98"/>
    <w:rsid w:val="009E16B1"/>
    <w:rsid w:val="009F6D45"/>
    <w:rsid w:val="00A074E4"/>
    <w:rsid w:val="00A22A63"/>
    <w:rsid w:val="00A547FD"/>
    <w:rsid w:val="00A67304"/>
    <w:rsid w:val="00A7185A"/>
    <w:rsid w:val="00A74558"/>
    <w:rsid w:val="00A931D3"/>
    <w:rsid w:val="00AA47FB"/>
    <w:rsid w:val="00AB10B5"/>
    <w:rsid w:val="00AB1C2A"/>
    <w:rsid w:val="00AC21C2"/>
    <w:rsid w:val="00AD092B"/>
    <w:rsid w:val="00B045DC"/>
    <w:rsid w:val="00B174D7"/>
    <w:rsid w:val="00B7090E"/>
    <w:rsid w:val="00B70B74"/>
    <w:rsid w:val="00B81290"/>
    <w:rsid w:val="00B95BD4"/>
    <w:rsid w:val="00BE033A"/>
    <w:rsid w:val="00BE5FEF"/>
    <w:rsid w:val="00C05614"/>
    <w:rsid w:val="00C10420"/>
    <w:rsid w:val="00C17500"/>
    <w:rsid w:val="00C37A81"/>
    <w:rsid w:val="00C54545"/>
    <w:rsid w:val="00C658C9"/>
    <w:rsid w:val="00C731C0"/>
    <w:rsid w:val="00C83A3E"/>
    <w:rsid w:val="00C85038"/>
    <w:rsid w:val="00CA23D6"/>
    <w:rsid w:val="00CA71B0"/>
    <w:rsid w:val="00CB06FF"/>
    <w:rsid w:val="00CC1582"/>
    <w:rsid w:val="00CF19C9"/>
    <w:rsid w:val="00CF2D5D"/>
    <w:rsid w:val="00CF48A5"/>
    <w:rsid w:val="00CF6F6E"/>
    <w:rsid w:val="00D30AB4"/>
    <w:rsid w:val="00D436FE"/>
    <w:rsid w:val="00D63354"/>
    <w:rsid w:val="00D8596D"/>
    <w:rsid w:val="00D9481B"/>
    <w:rsid w:val="00DB5CF1"/>
    <w:rsid w:val="00DD6201"/>
    <w:rsid w:val="00E076B2"/>
    <w:rsid w:val="00E20A78"/>
    <w:rsid w:val="00E3324A"/>
    <w:rsid w:val="00E46A97"/>
    <w:rsid w:val="00E63D7A"/>
    <w:rsid w:val="00E67E6B"/>
    <w:rsid w:val="00E70FB5"/>
    <w:rsid w:val="00E81BCF"/>
    <w:rsid w:val="00E833B3"/>
    <w:rsid w:val="00E913D1"/>
    <w:rsid w:val="00EA35CD"/>
    <w:rsid w:val="00EC5E15"/>
    <w:rsid w:val="00EF769C"/>
    <w:rsid w:val="00F31917"/>
    <w:rsid w:val="00F43B53"/>
    <w:rsid w:val="00F469DC"/>
    <w:rsid w:val="00F56BDC"/>
    <w:rsid w:val="00F64900"/>
    <w:rsid w:val="00F658C1"/>
    <w:rsid w:val="00FA1162"/>
    <w:rsid w:val="00FB7E8C"/>
    <w:rsid w:val="00FF05F2"/>
    <w:rsid w:val="00FF0D0A"/>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3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5A89"/>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Onopgelostemelding">
    <w:name w:val="Unresolved Mention"/>
    <w:basedOn w:val="Standaardalinea-lettertype"/>
    <w:uiPriority w:val="99"/>
    <w:semiHidden/>
    <w:unhideWhenUsed/>
    <w:rsid w:val="00C37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ssenjaarkenniscentrum.nl/studeren-na-tussenjaar/tussenjaar-na-middelbare-school/6-tussenjaartips-in-corona-tijd/"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ssenjaarkenniscentrum.nl/tussenjaar-mogelijkheden-en-risicos/tips-en-ervaring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ssenjaarkenniscentrum.nl/gids-studiesucces-en-tussenja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4</Pages>
  <Words>1075</Words>
  <Characters>7143</Characters>
  <Application>Microsoft Office Word</Application>
  <DocSecurity>0</DocSecurity>
  <Lines>1785</Lines>
  <Paragraphs>256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3</cp:revision>
  <cp:lastPrinted>2020-08-10T14:13:00Z</cp:lastPrinted>
  <dcterms:created xsi:type="dcterms:W3CDTF">2022-04-14T12:44:00Z</dcterms:created>
  <dcterms:modified xsi:type="dcterms:W3CDTF">2022-04-14T12:45:00Z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