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E8CC3" w14:textId="17001135" w:rsidR="003F15B5" w:rsidRPr="00962703" w:rsidRDefault="00C6222C" w:rsidP="003F15B5">
      <w:pPr>
        <w:spacing w:line="252" w:lineRule="auto"/>
        <w:ind w:firstLine="765"/>
        <w:rPr>
          <w:rFonts w:ascii="Calibri" w:hAnsi="Calibri" w:cs="Calibri"/>
          <w:sz w:val="16"/>
          <w:szCs w:val="16"/>
        </w:rPr>
      </w:pPr>
      <w:r>
        <w:rPr>
          <w:noProof/>
        </w:rPr>
        <w:drawing>
          <wp:anchor distT="0" distB="0" distL="114300" distR="114300" simplePos="0" relativeHeight="251658752" behindDoc="0" locked="0" layoutInCell="1" allowOverlap="1" wp14:anchorId="5E0D5FDD" wp14:editId="282931CA">
            <wp:simplePos x="0" y="0"/>
            <wp:positionH relativeFrom="column">
              <wp:posOffset>404495</wp:posOffset>
            </wp:positionH>
            <wp:positionV relativeFrom="paragraph">
              <wp:posOffset>0</wp:posOffset>
            </wp:positionV>
            <wp:extent cx="1786255" cy="1476375"/>
            <wp:effectExtent l="0" t="0" r="444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25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79C">
        <w:rPr>
          <w:noProof/>
        </w:rPr>
        <mc:AlternateContent>
          <mc:Choice Requires="wps">
            <w:drawing>
              <wp:anchor distT="0" distB="0" distL="114300" distR="114300" simplePos="0" relativeHeight="251656704" behindDoc="0" locked="1" layoutInCell="1" allowOverlap="0" wp14:anchorId="217B301E" wp14:editId="08C4159E">
                <wp:simplePos x="0" y="0"/>
                <wp:positionH relativeFrom="column">
                  <wp:posOffset>323850</wp:posOffset>
                </wp:positionH>
                <wp:positionV relativeFrom="page">
                  <wp:posOffset>2835910</wp:posOffset>
                </wp:positionV>
                <wp:extent cx="1601470" cy="2660650"/>
                <wp:effectExtent l="0" t="0" r="0" b="6350"/>
                <wp:wrapSquare wrapText="bothSides"/>
                <wp:docPr id="1" name="Tekstva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601470" cy="2660650"/>
                        </a:xfrm>
                        <a:prstGeom prst="rect">
                          <a:avLst/>
                        </a:prstGeom>
                        <a:noFill/>
                        <a:ln>
                          <a:noFill/>
                        </a:ln>
                        <a:effectLst/>
                      </wps:spPr>
                      <wps:txbx>
                        <w:txbxContent>
                          <w:p w14:paraId="55DD40F1" w14:textId="77777777" w:rsidR="0036279C" w:rsidRPr="00F46716" w:rsidRDefault="0036279C" w:rsidP="0036279C">
                            <w:pPr>
                              <w:rPr>
                                <w:rFonts w:asciiTheme="majorHAnsi" w:hAnsiTheme="majorHAnsi"/>
                                <w:i/>
                                <w:sz w:val="36"/>
                                <w:szCs w:val="36"/>
                              </w:rPr>
                            </w:pPr>
                            <w:r w:rsidRPr="00F46716">
                              <w:rPr>
                                <w:rFonts w:asciiTheme="majorHAnsi" w:hAnsiTheme="majorHAnsi"/>
                                <w:i/>
                                <w:sz w:val="36"/>
                                <w:szCs w:val="36"/>
                              </w:rPr>
                              <w:t>Criteria</w:t>
                            </w:r>
                          </w:p>
                          <w:p w14:paraId="24113286" w14:textId="77777777" w:rsidR="0036279C" w:rsidRPr="00F46716" w:rsidRDefault="0036279C" w:rsidP="0036279C">
                            <w:pPr>
                              <w:tabs>
                                <w:tab w:val="left" w:pos="280"/>
                              </w:tabs>
                              <w:adjustRightInd w:val="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Sector </w:t>
                            </w:r>
                          </w:p>
                          <w:p w14:paraId="42CBF168" w14:textId="7777777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124680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vmbo</w:t>
                            </w:r>
                          </w:p>
                          <w:p w14:paraId="24F8FB80" w14:textId="7777777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Segoe UI Symbol" w:eastAsia="MS Gothic" w:hAnsi="Segoe UI Symbol" w:cs="Segoe UI Symbol"/>
                                  <w:color w:val="000000"/>
                                  <w:sz w:val="16"/>
                                  <w:szCs w:val="16"/>
                                </w:rPr>
                                <w:id w:val="-2144186221"/>
                                <w14:checkbox>
                                  <w14:checked w14:val="0"/>
                                  <w14:checkedState w14:val="2612" w14:font="MS Gothic"/>
                                  <w14:uncheckedState w14:val="2610" w14:font="MS Gothic"/>
                                </w14:checkbox>
                              </w:sdtPr>
                              <w:sdtEndPr/>
                              <w:sdtContent>
                                <w:r w:rsidR="0036279C">
                                  <w:rPr>
                                    <w:rFonts w:ascii="MS Gothic" w:eastAsia="MS Gothic" w:hAnsi="MS Gothic" w:cs="Segoe UI Symbol" w:hint="eastAsia"/>
                                    <w:color w:val="000000"/>
                                    <w:sz w:val="16"/>
                                    <w:szCs w:val="16"/>
                                  </w:rPr>
                                  <w:t>☐</w:t>
                                </w:r>
                              </w:sdtContent>
                            </w:sdt>
                            <w:r w:rsidR="0036279C" w:rsidRPr="00F46716">
                              <w:rPr>
                                <w:rFonts w:asciiTheme="majorHAnsi" w:hAnsiTheme="majorHAnsi"/>
                                <w:color w:val="000000"/>
                                <w:sz w:val="16"/>
                                <w:szCs w:val="16"/>
                              </w:rPr>
                              <w:t xml:space="preserve"> havo</w:t>
                            </w:r>
                          </w:p>
                          <w:p w14:paraId="7ED5135F" w14:textId="7777777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64061380"/>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vwo</w:t>
                            </w:r>
                          </w:p>
                          <w:p w14:paraId="4F55145A" w14:textId="7777777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8644658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mbo </w:t>
                            </w:r>
                          </w:p>
                          <w:p w14:paraId="0DFAAFD1" w14:textId="6A97DEF1"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360316317"/>
                                <w14:checkbox>
                                  <w14:checked w14:val="1"/>
                                  <w14:checkedState w14:val="2612" w14:font="MS Gothic"/>
                                  <w14:uncheckedState w14:val="2610" w14:font="MS Gothic"/>
                                </w14:checkbox>
                              </w:sdtPr>
                              <w:sdtEndPr/>
                              <w:sdtContent>
                                <w:r w:rsidR="00675438">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hbo</w:t>
                            </w:r>
                          </w:p>
                          <w:p w14:paraId="6537A6B6" w14:textId="77777777" w:rsidR="0036279C" w:rsidRPr="00F46716" w:rsidRDefault="0036279C" w:rsidP="0036279C">
                            <w:pPr>
                              <w:tabs>
                                <w:tab w:val="left" w:pos="280"/>
                              </w:tabs>
                              <w:adjustRightInd w:val="0"/>
                              <w:ind w:right="17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Thema(‘s) </w:t>
                            </w:r>
                          </w:p>
                          <w:p w14:paraId="23038064" w14:textId="7777777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019829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R</w:t>
                            </w:r>
                            <w:r w:rsidR="0036279C" w:rsidRPr="00F46716">
                              <w:rPr>
                                <w:rFonts w:asciiTheme="majorHAnsi" w:hAnsiTheme="majorHAnsi"/>
                                <w:color w:val="000000"/>
                                <w:sz w:val="16"/>
                                <w:szCs w:val="16"/>
                              </w:rPr>
                              <w:t>egelgeving en kaders</w:t>
                            </w:r>
                          </w:p>
                          <w:p w14:paraId="586141DC" w14:textId="358CF62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6181002"/>
                                <w14:checkbox>
                                  <w14:checked w14:val="1"/>
                                  <w14:checkedState w14:val="2612" w14:font="MS Gothic"/>
                                  <w14:uncheckedState w14:val="2610" w14:font="MS Gothic"/>
                                </w14:checkbox>
                              </w:sdtPr>
                              <w:sdtEndPr/>
                              <w:sdtContent>
                                <w:r w:rsidR="00675438">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V</w:t>
                            </w:r>
                            <w:r w:rsidR="0036279C" w:rsidRPr="00F46716">
                              <w:rPr>
                                <w:rFonts w:asciiTheme="majorHAnsi" w:hAnsiTheme="majorHAnsi"/>
                                <w:color w:val="000000"/>
                                <w:sz w:val="16"/>
                                <w:szCs w:val="16"/>
                              </w:rPr>
                              <w:t>isie, beleid en kwaliteit</w:t>
                            </w:r>
                          </w:p>
                          <w:p w14:paraId="26288458" w14:textId="7777777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445304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LOB-leeromgeving</w:t>
                            </w:r>
                          </w:p>
                          <w:p w14:paraId="7B69DB43" w14:textId="22483B4C"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70604922"/>
                                <w14:checkbox>
                                  <w14:checked w14:val="1"/>
                                  <w14:checkedState w14:val="2612" w14:font="MS Gothic"/>
                                  <w14:uncheckedState w14:val="2610" w14:font="MS Gothic"/>
                                </w14:checkbox>
                              </w:sdtPr>
                              <w:sdtEndPr/>
                              <w:sdtContent>
                                <w:r w:rsidR="00C90882">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LOB-programma</w:t>
                            </w:r>
                          </w:p>
                          <w:p w14:paraId="270D9B7E" w14:textId="7777777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4258643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 xml:space="preserve">oopbaankeuze                          </w:t>
                            </w:r>
                          </w:p>
                          <w:p w14:paraId="5012F7E1" w14:textId="77777777" w:rsidR="0036279C" w:rsidRPr="00F46716" w:rsidRDefault="00CF4EB5"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13902551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oopbaangesprek</w:t>
                            </w:r>
                          </w:p>
                          <w:p w14:paraId="02BC5B0B" w14:textId="77777777" w:rsidR="0036279C" w:rsidRPr="00F46716" w:rsidRDefault="00CF4EB5" w:rsidP="0036279C">
                            <w:pPr>
                              <w:rPr>
                                <w:rFonts w:asciiTheme="majorHAnsi" w:hAnsiTheme="majorHAnsi"/>
                                <w:color w:val="000000"/>
                                <w:sz w:val="16"/>
                                <w:szCs w:val="16"/>
                              </w:rPr>
                            </w:pPr>
                            <w:sdt>
                              <w:sdtPr>
                                <w:rPr>
                                  <w:rFonts w:asciiTheme="majorHAnsi" w:hAnsiTheme="majorHAnsi"/>
                                  <w:color w:val="000000"/>
                                  <w:sz w:val="16"/>
                                  <w:szCs w:val="16"/>
                                </w:rPr>
                                <w:id w:val="-99647821"/>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A</w:t>
                            </w:r>
                            <w:r w:rsidR="0036279C" w:rsidRPr="00F46716">
                              <w:rPr>
                                <w:rFonts w:asciiTheme="majorHAnsi" w:hAnsiTheme="majorHAnsi"/>
                                <w:color w:val="000000"/>
                                <w:sz w:val="16"/>
                                <w:szCs w:val="16"/>
                              </w:rPr>
                              <w:t>rbeidsmarktinformatie</w:t>
                            </w:r>
                          </w:p>
                          <w:p w14:paraId="0EFD627B" w14:textId="77777777" w:rsidR="0036279C" w:rsidRPr="00F46716" w:rsidRDefault="00CF4EB5" w:rsidP="0036279C">
                            <w:pPr>
                              <w:rPr>
                                <w:rFonts w:asciiTheme="majorHAnsi" w:hAnsiTheme="majorHAnsi"/>
                                <w:color w:val="000000"/>
                                <w:sz w:val="16"/>
                                <w:szCs w:val="16"/>
                              </w:rPr>
                            </w:pPr>
                            <w:sdt>
                              <w:sdtPr>
                                <w:rPr>
                                  <w:rFonts w:asciiTheme="majorHAnsi" w:hAnsiTheme="majorHAnsi"/>
                                  <w:color w:val="000000"/>
                                  <w:sz w:val="16"/>
                                  <w:szCs w:val="16"/>
                                </w:rPr>
                                <w:id w:val="-4768376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LOB-documenten</w:t>
                            </w:r>
                          </w:p>
                          <w:p w14:paraId="29B7C5FB" w14:textId="77777777" w:rsidR="0036279C" w:rsidRPr="00F46716" w:rsidRDefault="00CF4EB5" w:rsidP="0036279C">
                            <w:pPr>
                              <w:rPr>
                                <w:rFonts w:asciiTheme="majorHAnsi" w:hAnsiTheme="majorHAnsi"/>
                                <w:color w:val="000000"/>
                                <w:sz w:val="16"/>
                                <w:szCs w:val="16"/>
                              </w:rPr>
                            </w:pPr>
                            <w:sdt>
                              <w:sdtPr>
                                <w:rPr>
                                  <w:rFonts w:asciiTheme="majorHAnsi" w:hAnsiTheme="majorHAnsi"/>
                                  <w:color w:val="000000"/>
                                  <w:sz w:val="16"/>
                                  <w:szCs w:val="16"/>
                                </w:rPr>
                                <w:id w:val="16182709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O</w:t>
                            </w:r>
                            <w:r w:rsidR="0036279C" w:rsidRPr="00F46716">
                              <w:rPr>
                                <w:rFonts w:asciiTheme="majorHAnsi" w:hAnsiTheme="majorHAnsi"/>
                                <w:color w:val="000000"/>
                                <w:sz w:val="16"/>
                                <w:szCs w:val="16"/>
                              </w:rPr>
                              <w:t xml:space="preserve">uderbetrokkenheid </w:t>
                            </w:r>
                          </w:p>
                          <w:p w14:paraId="0A32E8A2" w14:textId="77777777" w:rsidR="0036279C" w:rsidRPr="00F46716" w:rsidRDefault="00CF4EB5" w:rsidP="0036279C">
                            <w:pPr>
                              <w:rPr>
                                <w:rFonts w:asciiTheme="majorHAnsi" w:hAnsiTheme="majorHAnsi"/>
                                <w:color w:val="000000"/>
                                <w:sz w:val="16"/>
                                <w:szCs w:val="16"/>
                              </w:rPr>
                            </w:pPr>
                            <w:sdt>
                              <w:sdtPr>
                                <w:rPr>
                                  <w:rFonts w:asciiTheme="majorHAnsi" w:hAnsiTheme="majorHAnsi"/>
                                  <w:color w:val="000000"/>
                                  <w:sz w:val="16"/>
                                  <w:szCs w:val="16"/>
                                </w:rPr>
                                <w:id w:val="1001165574"/>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P</w:t>
                            </w:r>
                            <w:r w:rsidR="0036279C" w:rsidRPr="00F46716">
                              <w:rPr>
                                <w:rFonts w:asciiTheme="majorHAnsi" w:hAnsiTheme="majorHAnsi"/>
                                <w:color w:val="000000"/>
                                <w:sz w:val="16"/>
                                <w:szCs w:val="16"/>
                              </w:rPr>
                              <w:t>rofessionalisering</w:t>
                            </w:r>
                          </w:p>
                          <w:p w14:paraId="5E13360A" w14:textId="77777777" w:rsidR="0036279C" w:rsidRDefault="0036279C" w:rsidP="0036279C">
                            <w:pPr>
                              <w:rPr>
                                <w:color w:val="000000"/>
                                <w:sz w:val="16"/>
                                <w:szCs w:val="16"/>
                              </w:rPr>
                            </w:pPr>
                          </w:p>
                          <w:p w14:paraId="220CF766" w14:textId="77777777" w:rsidR="0036279C" w:rsidRPr="008A0B46" w:rsidRDefault="0036279C" w:rsidP="0036279C">
                            <w:pPr>
                              <w:rPr>
                                <w:color w:val="000000"/>
                                <w:sz w:val="16"/>
                                <w:szCs w:val="16"/>
                              </w:rPr>
                            </w:pPr>
                          </w:p>
                          <w:p w14:paraId="667BCEC2" w14:textId="77777777" w:rsidR="0036279C" w:rsidRDefault="0036279C" w:rsidP="00362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B301E" id="_x0000_t202" coordsize="21600,21600" o:spt="202" path="m,l,21600r21600,l21600,xe">
                <v:stroke joinstyle="miter"/>
                <v:path gradientshapeok="t" o:connecttype="rect"/>
              </v:shapetype>
              <v:shape id="Tekstvak 8" o:spid="_x0000_s1026" type="#_x0000_t202" style="position:absolute;left:0;text-align:left;margin-left:25.5pt;margin-top:223.3pt;width:126.1pt;height:2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" o:allowoverlap="f" filled="f" stroked="f">
                <o:lock v:ext="edit" aspectratio="t"/>
                <v:textbox>
                  <w:txbxContent>
                    <w:p w14:paraId="55DD40F1" w14:textId="77777777" w:rsidR="0036279C" w:rsidRPr="00F46716" w:rsidRDefault="0036279C" w:rsidP="0036279C">
                      <w:pPr>
                        <w:rPr>
                          <w:rFonts w:asciiTheme="majorHAnsi" w:hAnsiTheme="majorHAnsi"/>
                          <w:i/>
                          <w:sz w:val="36"/>
                          <w:szCs w:val="36"/>
                        </w:rPr>
                      </w:pPr>
                      <w:r w:rsidRPr="00F46716">
                        <w:rPr>
                          <w:rFonts w:asciiTheme="majorHAnsi" w:hAnsiTheme="majorHAnsi"/>
                          <w:i/>
                          <w:sz w:val="36"/>
                          <w:szCs w:val="36"/>
                        </w:rPr>
                        <w:t>Criteria</w:t>
                      </w:r>
                    </w:p>
                    <w:p w14:paraId="24113286" w14:textId="77777777" w:rsidR="0036279C" w:rsidRPr="00F46716" w:rsidRDefault="0036279C" w:rsidP="0036279C">
                      <w:pPr>
                        <w:tabs>
                          <w:tab w:val="left" w:pos="280"/>
                        </w:tabs>
                        <w:adjustRightInd w:val="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Sector </w:t>
                      </w:r>
                    </w:p>
                    <w:p w14:paraId="42CBF168" w14:textId="7777777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124680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vmbo</w:t>
                      </w:r>
                    </w:p>
                    <w:p w14:paraId="24F8FB80" w14:textId="7777777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Segoe UI Symbol" w:eastAsia="MS Gothic" w:hAnsi="Segoe UI Symbol" w:cs="Segoe UI Symbol"/>
                            <w:color w:val="000000"/>
                            <w:sz w:val="16"/>
                            <w:szCs w:val="16"/>
                          </w:rPr>
                          <w:id w:val="-2144186221"/>
                          <w14:checkbox>
                            <w14:checked w14:val="0"/>
                            <w14:checkedState w14:val="2612" w14:font="MS Gothic"/>
                            <w14:uncheckedState w14:val="2610" w14:font="MS Gothic"/>
                          </w14:checkbox>
                        </w:sdtPr>
                        <w:sdtEndPr/>
                        <w:sdtContent>
                          <w:r w:rsidR="0036279C">
                            <w:rPr>
                              <w:rFonts w:ascii="MS Gothic" w:eastAsia="MS Gothic" w:hAnsi="MS Gothic" w:cs="Segoe UI Symbol" w:hint="eastAsia"/>
                              <w:color w:val="000000"/>
                              <w:sz w:val="16"/>
                              <w:szCs w:val="16"/>
                            </w:rPr>
                            <w:t>☐</w:t>
                          </w:r>
                        </w:sdtContent>
                      </w:sdt>
                      <w:r w:rsidR="0036279C" w:rsidRPr="00F46716">
                        <w:rPr>
                          <w:rFonts w:asciiTheme="majorHAnsi" w:hAnsiTheme="majorHAnsi"/>
                          <w:color w:val="000000"/>
                          <w:sz w:val="16"/>
                          <w:szCs w:val="16"/>
                        </w:rPr>
                        <w:t xml:space="preserve"> havo</w:t>
                      </w:r>
                    </w:p>
                    <w:p w14:paraId="7ED5135F" w14:textId="7777777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64061380"/>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vwo</w:t>
                      </w:r>
                    </w:p>
                    <w:p w14:paraId="4F55145A" w14:textId="7777777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8644658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mbo </w:t>
                      </w:r>
                    </w:p>
                    <w:p w14:paraId="0DFAAFD1" w14:textId="6A97DEF1"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360316317"/>
                          <w14:checkbox>
                            <w14:checked w14:val="1"/>
                            <w14:checkedState w14:val="2612" w14:font="MS Gothic"/>
                            <w14:uncheckedState w14:val="2610" w14:font="MS Gothic"/>
                          </w14:checkbox>
                        </w:sdtPr>
                        <w:sdtEndPr/>
                        <w:sdtContent>
                          <w:r w:rsidR="00675438">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hbo</w:t>
                      </w:r>
                    </w:p>
                    <w:p w14:paraId="6537A6B6" w14:textId="77777777" w:rsidR="0036279C" w:rsidRPr="00F46716" w:rsidRDefault="0036279C" w:rsidP="0036279C">
                      <w:pPr>
                        <w:tabs>
                          <w:tab w:val="left" w:pos="280"/>
                        </w:tabs>
                        <w:adjustRightInd w:val="0"/>
                        <w:ind w:right="17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Thema(‘s) </w:t>
                      </w:r>
                    </w:p>
                    <w:p w14:paraId="23038064" w14:textId="7777777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019829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R</w:t>
                      </w:r>
                      <w:r w:rsidR="0036279C" w:rsidRPr="00F46716">
                        <w:rPr>
                          <w:rFonts w:asciiTheme="majorHAnsi" w:hAnsiTheme="majorHAnsi"/>
                          <w:color w:val="000000"/>
                          <w:sz w:val="16"/>
                          <w:szCs w:val="16"/>
                        </w:rPr>
                        <w:t>egelgeving en kaders</w:t>
                      </w:r>
                    </w:p>
                    <w:p w14:paraId="586141DC" w14:textId="358CF62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6181002"/>
                          <w14:checkbox>
                            <w14:checked w14:val="1"/>
                            <w14:checkedState w14:val="2612" w14:font="MS Gothic"/>
                            <w14:uncheckedState w14:val="2610" w14:font="MS Gothic"/>
                          </w14:checkbox>
                        </w:sdtPr>
                        <w:sdtEndPr/>
                        <w:sdtContent>
                          <w:r w:rsidR="00675438">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V</w:t>
                      </w:r>
                      <w:r w:rsidR="0036279C" w:rsidRPr="00F46716">
                        <w:rPr>
                          <w:rFonts w:asciiTheme="majorHAnsi" w:hAnsiTheme="majorHAnsi"/>
                          <w:color w:val="000000"/>
                          <w:sz w:val="16"/>
                          <w:szCs w:val="16"/>
                        </w:rPr>
                        <w:t>isie, beleid en kwaliteit</w:t>
                      </w:r>
                    </w:p>
                    <w:p w14:paraId="26288458" w14:textId="7777777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445304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LOB-leeromgeving</w:t>
                      </w:r>
                    </w:p>
                    <w:p w14:paraId="7B69DB43" w14:textId="22483B4C"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70604922"/>
                          <w14:checkbox>
                            <w14:checked w14:val="1"/>
                            <w14:checkedState w14:val="2612" w14:font="MS Gothic"/>
                            <w14:uncheckedState w14:val="2610" w14:font="MS Gothic"/>
                          </w14:checkbox>
                        </w:sdtPr>
                        <w:sdtEndPr/>
                        <w:sdtContent>
                          <w:r w:rsidR="00C90882">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LOB-programma</w:t>
                      </w:r>
                    </w:p>
                    <w:p w14:paraId="270D9B7E" w14:textId="7777777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4258643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 xml:space="preserve">oopbaankeuze                          </w:t>
                      </w:r>
                    </w:p>
                    <w:p w14:paraId="5012F7E1" w14:textId="77777777" w:rsidR="0036279C" w:rsidRPr="00F46716" w:rsidRDefault="00CB2BB0"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13902551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oopbaangesprek</w:t>
                      </w:r>
                    </w:p>
                    <w:p w14:paraId="02BC5B0B" w14:textId="77777777" w:rsidR="0036279C" w:rsidRPr="00F46716" w:rsidRDefault="00CB2BB0" w:rsidP="0036279C">
                      <w:pPr>
                        <w:rPr>
                          <w:rFonts w:asciiTheme="majorHAnsi" w:hAnsiTheme="majorHAnsi"/>
                          <w:color w:val="000000"/>
                          <w:sz w:val="16"/>
                          <w:szCs w:val="16"/>
                        </w:rPr>
                      </w:pPr>
                      <w:sdt>
                        <w:sdtPr>
                          <w:rPr>
                            <w:rFonts w:asciiTheme="majorHAnsi" w:hAnsiTheme="majorHAnsi"/>
                            <w:color w:val="000000"/>
                            <w:sz w:val="16"/>
                            <w:szCs w:val="16"/>
                          </w:rPr>
                          <w:id w:val="-99647821"/>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A</w:t>
                      </w:r>
                      <w:r w:rsidR="0036279C" w:rsidRPr="00F46716">
                        <w:rPr>
                          <w:rFonts w:asciiTheme="majorHAnsi" w:hAnsiTheme="majorHAnsi"/>
                          <w:color w:val="000000"/>
                          <w:sz w:val="16"/>
                          <w:szCs w:val="16"/>
                        </w:rPr>
                        <w:t>rbeidsmarktinformatie</w:t>
                      </w:r>
                    </w:p>
                    <w:p w14:paraId="0EFD627B" w14:textId="77777777" w:rsidR="0036279C" w:rsidRPr="00F46716" w:rsidRDefault="00CB2BB0" w:rsidP="0036279C">
                      <w:pPr>
                        <w:rPr>
                          <w:rFonts w:asciiTheme="majorHAnsi" w:hAnsiTheme="majorHAnsi"/>
                          <w:color w:val="000000"/>
                          <w:sz w:val="16"/>
                          <w:szCs w:val="16"/>
                        </w:rPr>
                      </w:pPr>
                      <w:sdt>
                        <w:sdtPr>
                          <w:rPr>
                            <w:rFonts w:asciiTheme="majorHAnsi" w:hAnsiTheme="majorHAnsi"/>
                            <w:color w:val="000000"/>
                            <w:sz w:val="16"/>
                            <w:szCs w:val="16"/>
                          </w:rPr>
                          <w:id w:val="-4768376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LOB-documenten</w:t>
                      </w:r>
                    </w:p>
                    <w:p w14:paraId="29B7C5FB" w14:textId="77777777" w:rsidR="0036279C" w:rsidRPr="00F46716" w:rsidRDefault="00CB2BB0" w:rsidP="0036279C">
                      <w:pPr>
                        <w:rPr>
                          <w:rFonts w:asciiTheme="majorHAnsi" w:hAnsiTheme="majorHAnsi"/>
                          <w:color w:val="000000"/>
                          <w:sz w:val="16"/>
                          <w:szCs w:val="16"/>
                        </w:rPr>
                      </w:pPr>
                      <w:sdt>
                        <w:sdtPr>
                          <w:rPr>
                            <w:rFonts w:asciiTheme="majorHAnsi" w:hAnsiTheme="majorHAnsi"/>
                            <w:color w:val="000000"/>
                            <w:sz w:val="16"/>
                            <w:szCs w:val="16"/>
                          </w:rPr>
                          <w:id w:val="16182709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O</w:t>
                      </w:r>
                      <w:r w:rsidR="0036279C" w:rsidRPr="00F46716">
                        <w:rPr>
                          <w:rFonts w:asciiTheme="majorHAnsi" w:hAnsiTheme="majorHAnsi"/>
                          <w:color w:val="000000"/>
                          <w:sz w:val="16"/>
                          <w:szCs w:val="16"/>
                        </w:rPr>
                        <w:t xml:space="preserve">uderbetrokkenheid </w:t>
                      </w:r>
                    </w:p>
                    <w:p w14:paraId="0A32E8A2" w14:textId="77777777" w:rsidR="0036279C" w:rsidRPr="00F46716" w:rsidRDefault="00CB2BB0" w:rsidP="0036279C">
                      <w:pPr>
                        <w:rPr>
                          <w:rFonts w:asciiTheme="majorHAnsi" w:hAnsiTheme="majorHAnsi"/>
                          <w:color w:val="000000"/>
                          <w:sz w:val="16"/>
                          <w:szCs w:val="16"/>
                        </w:rPr>
                      </w:pPr>
                      <w:sdt>
                        <w:sdtPr>
                          <w:rPr>
                            <w:rFonts w:asciiTheme="majorHAnsi" w:hAnsiTheme="majorHAnsi"/>
                            <w:color w:val="000000"/>
                            <w:sz w:val="16"/>
                            <w:szCs w:val="16"/>
                          </w:rPr>
                          <w:id w:val="1001165574"/>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P</w:t>
                      </w:r>
                      <w:r w:rsidR="0036279C" w:rsidRPr="00F46716">
                        <w:rPr>
                          <w:rFonts w:asciiTheme="majorHAnsi" w:hAnsiTheme="majorHAnsi"/>
                          <w:color w:val="000000"/>
                          <w:sz w:val="16"/>
                          <w:szCs w:val="16"/>
                        </w:rPr>
                        <w:t>rofessionalisering</w:t>
                      </w:r>
                    </w:p>
                    <w:p w14:paraId="5E13360A" w14:textId="77777777" w:rsidR="0036279C" w:rsidRDefault="0036279C" w:rsidP="0036279C">
                      <w:pPr>
                        <w:rPr>
                          <w:color w:val="000000"/>
                          <w:sz w:val="16"/>
                          <w:szCs w:val="16"/>
                        </w:rPr>
                      </w:pPr>
                    </w:p>
                    <w:p w14:paraId="220CF766" w14:textId="77777777" w:rsidR="0036279C" w:rsidRPr="008A0B46" w:rsidRDefault="0036279C" w:rsidP="0036279C">
                      <w:pPr>
                        <w:rPr>
                          <w:color w:val="000000"/>
                          <w:sz w:val="16"/>
                          <w:szCs w:val="16"/>
                        </w:rPr>
                      </w:pPr>
                    </w:p>
                    <w:p w14:paraId="667BCEC2" w14:textId="77777777" w:rsidR="0036279C" w:rsidRDefault="0036279C" w:rsidP="0036279C"/>
                  </w:txbxContent>
                </v:textbox>
                <w10:wrap type="square" anchory="page"/>
                <w10:anchorlock/>
              </v:shape>
            </w:pict>
          </mc:Fallback>
        </mc:AlternateContent>
      </w:r>
    </w:p>
    <w:tbl>
      <w:tblPr>
        <w:tblpPr w:leftFromText="142" w:rightFromText="142" w:vertAnchor="text" w:horzAnchor="margin" w:tblpXSpec="right" w:tblpY="1"/>
        <w:tblW w:w="11340" w:type="dxa"/>
        <w:tblBorders>
          <w:insideH w:val="single" w:sz="4" w:space="0" w:color="auto"/>
        </w:tblBorders>
        <w:tblCellMar>
          <w:left w:w="0" w:type="dxa"/>
          <w:right w:w="0" w:type="dxa"/>
        </w:tblCellMar>
        <w:tblLook w:val="0000" w:firstRow="0" w:lastRow="0" w:firstColumn="0" w:lastColumn="0" w:noHBand="0" w:noVBand="0"/>
      </w:tblPr>
      <w:tblGrid>
        <w:gridCol w:w="2670"/>
        <w:gridCol w:w="8670"/>
      </w:tblGrid>
      <w:tr w:rsidR="003F701B" w:rsidRPr="006E7A69" w14:paraId="22765374" w14:textId="77777777" w:rsidTr="00EC36D7">
        <w:tc>
          <w:tcPr>
            <w:tcW w:w="11340" w:type="dxa"/>
            <w:gridSpan w:val="2"/>
            <w:tcBorders>
              <w:top w:val="nil"/>
              <w:bottom w:val="nil"/>
            </w:tcBorders>
            <w:shd w:val="clear" w:color="D1C6FF" w:fill="DAE9E4"/>
            <w:tcMar>
              <w:top w:w="80" w:type="dxa"/>
              <w:left w:w="80" w:type="dxa"/>
              <w:bottom w:w="80" w:type="dxa"/>
              <w:right w:w="80" w:type="dxa"/>
            </w:tcMar>
          </w:tcPr>
          <w:p w14:paraId="3F54243F" w14:textId="1CFC52C5" w:rsidR="00675438" w:rsidRPr="0012570A" w:rsidRDefault="00675438" w:rsidP="00675438">
            <w:pPr>
              <w:widowControl w:val="0"/>
              <w:autoSpaceDE w:val="0"/>
              <w:autoSpaceDN w:val="0"/>
              <w:adjustRightInd w:val="0"/>
              <w:textAlignment w:val="center"/>
              <w:rPr>
                <w:rFonts w:ascii="Calibri" w:hAnsi="Calibri"/>
                <w:b/>
                <w:sz w:val="56"/>
                <w:szCs w:val="56"/>
              </w:rPr>
            </w:pPr>
            <w:r>
              <w:rPr>
                <w:rFonts w:ascii="Calibri" w:hAnsi="Calibri"/>
                <w:b/>
                <w:sz w:val="56"/>
                <w:szCs w:val="56"/>
              </w:rPr>
              <w:t>Tune In</w:t>
            </w:r>
          </w:p>
          <w:p w14:paraId="5B09CFD0" w14:textId="719A2E9D" w:rsidR="003F701B" w:rsidRPr="00675438" w:rsidRDefault="00675438" w:rsidP="00675438">
            <w:pPr>
              <w:widowControl w:val="0"/>
              <w:autoSpaceDE w:val="0"/>
              <w:autoSpaceDN w:val="0"/>
              <w:adjustRightInd w:val="0"/>
              <w:textAlignment w:val="center"/>
              <w:rPr>
                <w:rFonts w:ascii="Calibri" w:hAnsi="Calibri"/>
                <w:b/>
                <w:sz w:val="44"/>
                <w:szCs w:val="44"/>
              </w:rPr>
            </w:pPr>
            <w:r>
              <w:rPr>
                <w:rFonts w:ascii="Calibri" w:hAnsi="Calibri"/>
                <w:b/>
                <w:sz w:val="44"/>
                <w:szCs w:val="44"/>
              </w:rPr>
              <w:t>Voor wie als eerste uit een gezin naar het hbo gaat!</w:t>
            </w:r>
          </w:p>
        </w:tc>
      </w:tr>
      <w:tr w:rsidR="006E7A69" w:rsidRPr="006E7A69" w14:paraId="560EE6CF" w14:textId="77777777" w:rsidTr="00EC36D7">
        <w:tc>
          <w:tcPr>
            <w:tcW w:w="2670" w:type="dxa"/>
            <w:tcBorders>
              <w:top w:val="nil"/>
              <w:bottom w:val="nil"/>
            </w:tcBorders>
            <w:shd w:val="clear" w:color="auto" w:fill="auto"/>
            <w:tcMar>
              <w:top w:w="80" w:type="dxa"/>
              <w:left w:w="80" w:type="dxa"/>
              <w:bottom w:w="80" w:type="dxa"/>
              <w:right w:w="80" w:type="dxa"/>
            </w:tcMar>
          </w:tcPr>
          <w:p w14:paraId="306C4A68" w14:textId="56520F2A" w:rsidR="005001A6" w:rsidRPr="006E7A69" w:rsidRDefault="005001A6" w:rsidP="00FF51F4">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bottom w:val="nil"/>
            </w:tcBorders>
            <w:shd w:val="clear" w:color="auto" w:fill="auto"/>
          </w:tcPr>
          <w:p w14:paraId="456F3346" w14:textId="77777777" w:rsidR="006E7A69" w:rsidRPr="006E7A69" w:rsidRDefault="006E7A69" w:rsidP="008958A1">
            <w:pPr>
              <w:widowControl w:val="0"/>
              <w:autoSpaceDE w:val="0"/>
              <w:autoSpaceDN w:val="0"/>
              <w:adjustRightInd w:val="0"/>
              <w:spacing w:line="288" w:lineRule="auto"/>
              <w:ind w:left="170" w:right="113"/>
              <w:textAlignment w:val="center"/>
              <w:rPr>
                <w:rFonts w:ascii="Calibri" w:hAnsi="Calibri" w:cs="Calibri-Bold"/>
                <w:b/>
                <w:bCs/>
                <w:color w:val="000000"/>
                <w:sz w:val="20"/>
                <w:szCs w:val="20"/>
              </w:rPr>
            </w:pPr>
          </w:p>
        </w:tc>
      </w:tr>
      <w:tr w:rsidR="00FF51F4" w:rsidRPr="006E7A69" w14:paraId="6CF55E97" w14:textId="77777777" w:rsidTr="00EC36D7">
        <w:tc>
          <w:tcPr>
            <w:tcW w:w="2670" w:type="dxa"/>
            <w:tcBorders>
              <w:top w:val="nil"/>
              <w:bottom w:val="nil"/>
            </w:tcBorders>
            <w:shd w:val="clear" w:color="D1C6FF" w:fill="95C1BF"/>
            <w:tcMar>
              <w:top w:w="80" w:type="dxa"/>
              <w:left w:w="80" w:type="dxa"/>
              <w:bottom w:w="80" w:type="dxa"/>
              <w:right w:w="80" w:type="dxa"/>
            </w:tcMar>
          </w:tcPr>
          <w:p w14:paraId="14B98000" w14:textId="578D94AC" w:rsidR="00FF51F4" w:rsidRDefault="00FF51F4" w:rsidP="00FF51F4">
            <w:pPr>
              <w:pStyle w:val="Basisalinea"/>
              <w:spacing w:line="276" w:lineRule="auto"/>
              <w:rPr>
                <w:rFonts w:cs="Calibri-Bold"/>
                <w:b/>
                <w:bCs/>
                <w:sz w:val="20"/>
                <w:szCs w:val="20"/>
              </w:rPr>
            </w:pPr>
            <w:r>
              <w:rPr>
                <w:rFonts w:cs="Calibri-Bold"/>
                <w:b/>
                <w:bCs/>
                <w:sz w:val="20"/>
                <w:szCs w:val="20"/>
              </w:rPr>
              <w:t xml:space="preserve">Wat maakt dit praktijkvoorbeeld </w:t>
            </w:r>
          </w:p>
          <w:p w14:paraId="2B702996" w14:textId="31C2F812" w:rsidR="00FF51F4" w:rsidRDefault="00FF51F4" w:rsidP="00FF51F4">
            <w:pPr>
              <w:pStyle w:val="Basisalinea"/>
              <w:spacing w:line="276" w:lineRule="auto"/>
              <w:rPr>
                <w:rFonts w:cs="Calibri-Bold"/>
                <w:b/>
                <w:bCs/>
                <w:sz w:val="20"/>
                <w:szCs w:val="20"/>
              </w:rPr>
            </w:pPr>
            <w:r>
              <w:rPr>
                <w:rFonts w:cs="Calibri-Bold"/>
                <w:b/>
                <w:bCs/>
                <w:sz w:val="20"/>
                <w:szCs w:val="20"/>
              </w:rPr>
              <w:t>bijzonder?</w:t>
            </w:r>
          </w:p>
          <w:p w14:paraId="08F83211" w14:textId="66793068" w:rsidR="00FF51F4" w:rsidRDefault="00FF51F4" w:rsidP="00FF51F4">
            <w:pPr>
              <w:widowControl w:val="0"/>
              <w:autoSpaceDE w:val="0"/>
              <w:autoSpaceDN w:val="0"/>
              <w:adjustRightInd w:val="0"/>
              <w:spacing w:line="288" w:lineRule="auto"/>
              <w:textAlignment w:val="center"/>
              <w:rPr>
                <w:rFonts w:ascii="Calibri" w:hAnsi="Calibri" w:cs="Times New Roman"/>
                <w:b/>
                <w:color w:val="000000"/>
              </w:rPr>
            </w:pPr>
          </w:p>
          <w:p w14:paraId="34A57019" w14:textId="30A5BBE2" w:rsidR="008A5542" w:rsidRPr="006E7A69" w:rsidRDefault="008A5542" w:rsidP="00FF51F4">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bottom w:val="nil"/>
            </w:tcBorders>
            <w:shd w:val="clear" w:color="D1C6FF" w:fill="DAE9E4"/>
          </w:tcPr>
          <w:p w14:paraId="4AA36507" w14:textId="5808480E" w:rsidR="00675438" w:rsidRPr="00675438" w:rsidRDefault="00675438" w:rsidP="00675438">
            <w:pPr>
              <w:pStyle w:val="Default"/>
              <w:ind w:left="170"/>
              <w:rPr>
                <w:rFonts w:cs="Calibri-Bold"/>
                <w:bCs/>
                <w:sz w:val="20"/>
                <w:szCs w:val="20"/>
              </w:rPr>
            </w:pPr>
            <w:r w:rsidRPr="00675438">
              <w:rPr>
                <w:rFonts w:cs="Calibri-Bold"/>
                <w:bCs/>
                <w:sz w:val="20"/>
                <w:szCs w:val="20"/>
              </w:rPr>
              <w:t>Tune In is een driedaags programma voor aankomende HvA-studenten die als eerste uit hun gezin naar het hoger onderwijs gaan. Vlak voor hun opleiding begint, maken ze in drie dagen kennis met de typische hbo-vaardigheden en -cultuur.</w:t>
            </w:r>
          </w:p>
          <w:p w14:paraId="79679475" w14:textId="77777777" w:rsidR="00675438" w:rsidRPr="00675438" w:rsidRDefault="00675438" w:rsidP="00675438">
            <w:pPr>
              <w:pStyle w:val="Default"/>
              <w:ind w:left="170"/>
              <w:rPr>
                <w:rFonts w:cs="Calibri-Bold"/>
                <w:bCs/>
                <w:sz w:val="20"/>
                <w:szCs w:val="20"/>
              </w:rPr>
            </w:pPr>
          </w:p>
          <w:p w14:paraId="15B74152" w14:textId="77777777" w:rsidR="00675438" w:rsidRPr="00675438" w:rsidRDefault="00675438" w:rsidP="00675438">
            <w:pPr>
              <w:pStyle w:val="Default"/>
              <w:ind w:left="170"/>
              <w:rPr>
                <w:rFonts w:cs="Calibri-Bold"/>
                <w:bCs/>
                <w:sz w:val="20"/>
                <w:szCs w:val="20"/>
              </w:rPr>
            </w:pPr>
            <w:r w:rsidRPr="00675438">
              <w:rPr>
                <w:rFonts w:cs="Calibri-Bold"/>
                <w:bCs/>
                <w:sz w:val="20"/>
                <w:szCs w:val="20"/>
              </w:rPr>
              <w:t>Projectmatig werken, plannen, tentamens maken: een hbo-opleiding vraagt om kennis, vaardigheden en vooral om doorzettingsvermogen. Als je als nieuwe student aan een hbo-studie begint, start er een heel nieuwe fase. Het is lastig om in te schatten wat er precies van je wordt verwacht. Dat geldt zeker als je de eerste uit jouw gezin bent die gaat studeren, want dan heb je van huis uit nog geen enkele kennismaking met de spelregels en sociale codes van het hbo.</w:t>
            </w:r>
          </w:p>
          <w:p w14:paraId="3251A129" w14:textId="77777777" w:rsidR="00675438" w:rsidRPr="00675438" w:rsidRDefault="00675438" w:rsidP="00675438">
            <w:pPr>
              <w:pStyle w:val="Default"/>
              <w:ind w:left="170"/>
              <w:rPr>
                <w:rFonts w:cs="Calibri-Bold"/>
                <w:bCs/>
                <w:sz w:val="20"/>
                <w:szCs w:val="20"/>
              </w:rPr>
            </w:pPr>
          </w:p>
          <w:p w14:paraId="690111EC" w14:textId="3B1D42B9" w:rsidR="007A7102" w:rsidRDefault="00675438" w:rsidP="00675438">
            <w:pPr>
              <w:pStyle w:val="Default"/>
              <w:ind w:left="170"/>
              <w:rPr>
                <w:rFonts w:cs="Calibri-Bold"/>
                <w:bCs/>
                <w:sz w:val="20"/>
                <w:szCs w:val="20"/>
              </w:rPr>
            </w:pPr>
            <w:r w:rsidRPr="00675438">
              <w:rPr>
                <w:rFonts w:cs="Calibri-Bold"/>
                <w:bCs/>
                <w:sz w:val="20"/>
                <w:szCs w:val="20"/>
              </w:rPr>
              <w:t>Tune In geeft aankomende HvA-studenten een opstapje naar het hbo. In een driedaags introductieprogramma, vlak voordat de studie begint, maken de deelnemers kennis met het hbo en raken ze er thuis via allerlei sessies en workshops. Hierbij kun je denken aan sessies met thema’s zoals hoe studeer je op afstand, wat verwacht een hbo-docent van mij en wat kan ik van hem of haar verwachten, waar en hoe vraag ik hulp en hoe werk ik samen? Doel is om de kersverse student</w:t>
            </w:r>
          </w:p>
          <w:p w14:paraId="21307C74" w14:textId="77777777" w:rsidR="00675438" w:rsidRPr="00675438" w:rsidRDefault="00675438" w:rsidP="00675438">
            <w:pPr>
              <w:pStyle w:val="Default"/>
              <w:ind w:left="170"/>
              <w:rPr>
                <w:rFonts w:cs="Calibri-Bold"/>
                <w:bCs/>
                <w:sz w:val="20"/>
                <w:szCs w:val="20"/>
              </w:rPr>
            </w:pPr>
            <w:r w:rsidRPr="00675438">
              <w:rPr>
                <w:rFonts w:cs="Calibri-Bold"/>
                <w:bCs/>
                <w:sz w:val="20"/>
                <w:szCs w:val="20"/>
              </w:rPr>
              <w:t>vertrouwd te maken met zijn of haar nieuwe studentrol. Daarnaast zitten er in het hele programma inspirerende keynotes verweven van rolmodellen zoals Samya Hafsoui (BNNVARA-presentatrice) tijdens de editie in 2020 en Thijs Lindhout (keynotespeaker met eigen podcast) in 2019.</w:t>
            </w:r>
          </w:p>
          <w:p w14:paraId="5C233326" w14:textId="05111FEE" w:rsidR="00675438" w:rsidRPr="00675438" w:rsidRDefault="00675438" w:rsidP="00675438">
            <w:pPr>
              <w:pStyle w:val="Default"/>
              <w:ind w:left="170"/>
              <w:rPr>
                <w:rFonts w:cs="Calibri-Bold"/>
                <w:bCs/>
                <w:sz w:val="20"/>
                <w:szCs w:val="20"/>
              </w:rPr>
            </w:pPr>
            <w:r w:rsidRPr="00675438">
              <w:rPr>
                <w:rFonts w:cs="Calibri-Bold"/>
                <w:bCs/>
                <w:sz w:val="20"/>
                <w:szCs w:val="20"/>
              </w:rPr>
              <w:t xml:space="preserve">De deelnemers worden in groepjes van vijf begeleid door een ouderejaarsstudent. Deze ouderejaarsstudent ofwel studentcoach zijn </w:t>
            </w:r>
            <w:r w:rsidR="007A5703">
              <w:rPr>
                <w:rFonts w:cs="Calibri-Bold"/>
                <w:bCs/>
                <w:sz w:val="20"/>
                <w:szCs w:val="20"/>
              </w:rPr>
              <w:t xml:space="preserve">onderdeel van </w:t>
            </w:r>
            <w:r w:rsidRPr="00675438">
              <w:rPr>
                <w:rFonts w:cs="Calibri-Bold"/>
                <w:bCs/>
                <w:sz w:val="20"/>
                <w:szCs w:val="20"/>
              </w:rPr>
              <w:t>het succes van dit programma. Ze vormen een vraagbaak, vertellen over succesvolle en minder succesvolle ervaringen en geven advies. Deze student-coaches zijn uitvoerig getraind en zijn zich bewust van de specifieke achtergrond van de deelnemers in hun groepjes en hun problemen</w:t>
            </w:r>
            <w:r w:rsidR="00D21E60">
              <w:rPr>
                <w:rFonts w:cs="Calibri-Bold"/>
                <w:bCs/>
                <w:sz w:val="20"/>
                <w:szCs w:val="20"/>
              </w:rPr>
              <w:t xml:space="preserve"> zoals </w:t>
            </w:r>
            <w:r w:rsidRPr="00675438">
              <w:rPr>
                <w:rFonts w:cs="Calibri-Bold"/>
                <w:bCs/>
                <w:sz w:val="20"/>
                <w:szCs w:val="20"/>
              </w:rPr>
              <w:t>bijvoorbeeld een vluchtelingenachtergrond, een functiebeperking of afkomstig van de Caraïben.</w:t>
            </w:r>
          </w:p>
          <w:p w14:paraId="4D6E1DCF" w14:textId="77777777" w:rsidR="00675438" w:rsidRPr="00675438" w:rsidRDefault="00675438" w:rsidP="00675438">
            <w:pPr>
              <w:pStyle w:val="Default"/>
              <w:ind w:left="170"/>
              <w:rPr>
                <w:rFonts w:cs="Calibri-Bold"/>
                <w:bCs/>
                <w:sz w:val="20"/>
                <w:szCs w:val="20"/>
              </w:rPr>
            </w:pPr>
          </w:p>
          <w:p w14:paraId="147A6259" w14:textId="77777777" w:rsidR="00675438" w:rsidRPr="00675438" w:rsidRDefault="00675438" w:rsidP="00675438">
            <w:pPr>
              <w:pStyle w:val="Default"/>
              <w:ind w:left="170"/>
              <w:rPr>
                <w:rFonts w:cs="Calibri-Bold"/>
                <w:bCs/>
                <w:sz w:val="20"/>
                <w:szCs w:val="20"/>
              </w:rPr>
            </w:pPr>
            <w:r w:rsidRPr="00675438">
              <w:rPr>
                <w:rFonts w:cs="Calibri-Bold"/>
                <w:bCs/>
                <w:i/>
                <w:iCs/>
                <w:sz w:val="20"/>
                <w:szCs w:val="20"/>
              </w:rPr>
              <w:t>‘’Ik merk echt dat ik nu een voorsprong heb door Tune In, een streepje voor of zo. Ik heb klasgenoten ook veel kunnen vertellen. Dan dacht ik: dat hebben wij allemaal geleerd bij Tune In.’’</w:t>
            </w:r>
            <w:r w:rsidRPr="00675438">
              <w:rPr>
                <w:rFonts w:cs="Calibri-Bold"/>
                <w:bCs/>
                <w:sz w:val="20"/>
                <w:szCs w:val="20"/>
              </w:rPr>
              <w:t xml:space="preserve"> – deelnemer editie 2019</w:t>
            </w:r>
          </w:p>
          <w:p w14:paraId="361BA322" w14:textId="77777777" w:rsidR="00675438" w:rsidRPr="00675438" w:rsidRDefault="00675438" w:rsidP="00675438">
            <w:pPr>
              <w:pStyle w:val="Default"/>
              <w:ind w:left="170"/>
              <w:rPr>
                <w:rFonts w:cs="Calibri-Bold"/>
                <w:bCs/>
                <w:sz w:val="20"/>
                <w:szCs w:val="20"/>
              </w:rPr>
            </w:pPr>
          </w:p>
          <w:p w14:paraId="49CA3238" w14:textId="5D4E2F09" w:rsidR="00675438" w:rsidRPr="001D6D29" w:rsidRDefault="00675438" w:rsidP="00675438">
            <w:pPr>
              <w:pStyle w:val="Default"/>
              <w:ind w:left="170"/>
              <w:rPr>
                <w:rFonts w:cs="Calibri-Bold"/>
                <w:bCs/>
                <w:sz w:val="20"/>
                <w:szCs w:val="20"/>
              </w:rPr>
            </w:pPr>
            <w:r w:rsidRPr="00675438">
              <w:rPr>
                <w:rFonts w:cs="Calibri-Bold"/>
                <w:bCs/>
                <w:sz w:val="20"/>
                <w:szCs w:val="20"/>
              </w:rPr>
              <w:lastRenderedPageBreak/>
              <w:t>Tune In wordt dit jaar voor de derde keer georganiseerd. Ondanks corona, mikken we toch op een fysiek programma om eerstejaarsstudenten zo hartelijk mogelijk te verwelkomen en hen alvast een indruk te geven van de HvA en medestudenten. Tune In 2021 zal plaatsvinden in de week van 23 tot 27 augustus. Ken je aankomend studenten die in september gaan starten aan de HvA, wijs hen dan op de website.</w:t>
            </w:r>
          </w:p>
        </w:tc>
      </w:tr>
      <w:tr w:rsidR="00EC36D7" w:rsidRPr="006E7A69" w14:paraId="1CF7A24F" w14:textId="77777777" w:rsidTr="00EC36D7">
        <w:tc>
          <w:tcPr>
            <w:tcW w:w="2670" w:type="dxa"/>
            <w:tcBorders>
              <w:top w:val="nil"/>
              <w:bottom w:val="nil"/>
            </w:tcBorders>
            <w:shd w:val="clear" w:color="auto" w:fill="auto"/>
            <w:tcMar>
              <w:top w:w="80" w:type="dxa"/>
              <w:left w:w="80" w:type="dxa"/>
              <w:bottom w:w="80" w:type="dxa"/>
              <w:right w:w="80" w:type="dxa"/>
            </w:tcMar>
          </w:tcPr>
          <w:p w14:paraId="1C3AB54D" w14:textId="77777777" w:rsidR="00EC36D7" w:rsidRDefault="00EC36D7" w:rsidP="00FF51F4">
            <w:pPr>
              <w:pStyle w:val="Basisalinea"/>
              <w:spacing w:line="276" w:lineRule="auto"/>
              <w:rPr>
                <w:rFonts w:cs="Calibri-Bold"/>
                <w:b/>
                <w:bCs/>
                <w:sz w:val="20"/>
                <w:szCs w:val="20"/>
              </w:rPr>
            </w:pPr>
          </w:p>
        </w:tc>
        <w:tc>
          <w:tcPr>
            <w:tcW w:w="8670" w:type="dxa"/>
            <w:tcBorders>
              <w:top w:val="nil"/>
              <w:bottom w:val="nil"/>
            </w:tcBorders>
            <w:shd w:val="clear" w:color="auto" w:fill="auto"/>
          </w:tcPr>
          <w:p w14:paraId="134A1AED" w14:textId="77777777" w:rsidR="00EC36D7" w:rsidRPr="00EC36D7" w:rsidRDefault="00EC36D7" w:rsidP="00195216">
            <w:pPr>
              <w:pStyle w:val="Default"/>
              <w:ind w:left="170"/>
              <w:rPr>
                <w:rFonts w:cs="Calibri-Bold"/>
                <w:b/>
                <w:bCs/>
                <w:sz w:val="20"/>
                <w:szCs w:val="20"/>
                <w:lang w:val="nl-NL"/>
              </w:rPr>
            </w:pPr>
          </w:p>
        </w:tc>
      </w:tr>
      <w:tr w:rsidR="00FF51F4" w:rsidRPr="006E7A69" w14:paraId="35568C2C" w14:textId="77777777" w:rsidTr="00EC36D7">
        <w:tc>
          <w:tcPr>
            <w:tcW w:w="2670" w:type="dxa"/>
            <w:tcBorders>
              <w:top w:val="nil"/>
              <w:bottom w:val="nil"/>
            </w:tcBorders>
            <w:shd w:val="clear" w:color="D1C6FF" w:fill="95C1BF"/>
            <w:tcMar>
              <w:top w:w="80" w:type="dxa"/>
              <w:left w:w="80" w:type="dxa"/>
              <w:bottom w:w="80" w:type="dxa"/>
              <w:right w:w="80" w:type="dxa"/>
            </w:tcMar>
          </w:tcPr>
          <w:p w14:paraId="631A6A9E" w14:textId="77777777" w:rsidR="00FF51F4" w:rsidRDefault="00EC36D7" w:rsidP="00FF51F4">
            <w:pPr>
              <w:pStyle w:val="Basisalinea"/>
              <w:spacing w:line="276" w:lineRule="auto"/>
              <w:rPr>
                <w:rFonts w:cs="Calibri-Bold"/>
                <w:b/>
                <w:bCs/>
                <w:sz w:val="20"/>
                <w:szCs w:val="20"/>
              </w:rPr>
            </w:pPr>
            <w:r>
              <w:rPr>
                <w:rFonts w:cs="Calibri-Bold"/>
                <w:b/>
                <w:bCs/>
                <w:sz w:val="20"/>
                <w:szCs w:val="20"/>
              </w:rPr>
              <w:t>Tips</w:t>
            </w:r>
          </w:p>
          <w:p w14:paraId="077918E7" w14:textId="77777777" w:rsidR="00FF51F4" w:rsidRDefault="00FF51F4" w:rsidP="00FF51F4">
            <w:pPr>
              <w:spacing w:line="276" w:lineRule="auto"/>
              <w:rPr>
                <w:rFonts w:ascii="Calibri" w:hAnsi="Calibri"/>
                <w:sz w:val="20"/>
                <w:szCs w:val="20"/>
              </w:rPr>
            </w:pPr>
          </w:p>
          <w:p w14:paraId="4BBCFFCD" w14:textId="77777777" w:rsidR="00FF51F4" w:rsidRPr="006E7A69" w:rsidRDefault="00FF51F4" w:rsidP="00FF51F4">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tcBorders>
              <w:top w:val="nil"/>
              <w:bottom w:val="nil"/>
            </w:tcBorders>
            <w:shd w:val="clear" w:color="D1C6FF" w:fill="DAE9E4"/>
          </w:tcPr>
          <w:p w14:paraId="189B5ED1" w14:textId="78953E4E" w:rsidR="00675438" w:rsidRPr="00675438" w:rsidRDefault="00675438" w:rsidP="00675438">
            <w:pPr>
              <w:pStyle w:val="Lijstalinea"/>
              <w:widowControl w:val="0"/>
              <w:numPr>
                <w:ilvl w:val="0"/>
                <w:numId w:val="6"/>
              </w:numPr>
              <w:autoSpaceDE w:val="0"/>
              <w:autoSpaceDN w:val="0"/>
              <w:adjustRightInd w:val="0"/>
              <w:spacing w:line="288" w:lineRule="auto"/>
              <w:ind w:right="113"/>
              <w:textAlignment w:val="center"/>
              <w:rPr>
                <w:rFonts w:ascii="Calibri" w:hAnsi="Calibri" w:cs="Calibri"/>
                <w:sz w:val="20"/>
                <w:szCs w:val="20"/>
              </w:rPr>
            </w:pPr>
            <w:r w:rsidRPr="00675438">
              <w:rPr>
                <w:rFonts w:ascii="Calibri" w:hAnsi="Calibri" w:cs="Calibri"/>
                <w:sz w:val="20"/>
                <w:szCs w:val="20"/>
              </w:rPr>
              <w:t>Belangrijk on</w:t>
            </w:r>
            <w:r w:rsidR="005E58E0">
              <w:rPr>
                <w:rFonts w:ascii="Calibri" w:hAnsi="Calibri" w:cs="Calibri"/>
                <w:sz w:val="20"/>
                <w:szCs w:val="20"/>
              </w:rPr>
              <w:t>derdeel</w:t>
            </w:r>
            <w:r w:rsidRPr="00675438">
              <w:rPr>
                <w:rFonts w:ascii="Calibri" w:hAnsi="Calibri" w:cs="Calibri"/>
                <w:sz w:val="20"/>
                <w:szCs w:val="20"/>
              </w:rPr>
              <w:t xml:space="preserve"> van Tune In is empowerment. Er wordt in het programma van Tune In vanuit gegaan dat de nieuwe student studeren in het hbo aan kan, maar met een extra zachte landing op het hbo beter beslagen ten ijs komt.                                                                                                                                  </w:t>
            </w:r>
          </w:p>
          <w:p w14:paraId="1B913572" w14:textId="338DB005" w:rsidR="00675438" w:rsidRPr="00675438" w:rsidRDefault="00675438" w:rsidP="00675438">
            <w:pPr>
              <w:pStyle w:val="Lijstalinea"/>
              <w:widowControl w:val="0"/>
              <w:numPr>
                <w:ilvl w:val="0"/>
                <w:numId w:val="6"/>
              </w:numPr>
              <w:autoSpaceDE w:val="0"/>
              <w:autoSpaceDN w:val="0"/>
              <w:adjustRightInd w:val="0"/>
              <w:spacing w:line="288" w:lineRule="auto"/>
              <w:ind w:right="113"/>
              <w:textAlignment w:val="center"/>
              <w:rPr>
                <w:rFonts w:ascii="Calibri" w:hAnsi="Calibri" w:cs="Calibri"/>
                <w:sz w:val="20"/>
                <w:szCs w:val="20"/>
              </w:rPr>
            </w:pPr>
            <w:r w:rsidRPr="00675438">
              <w:rPr>
                <w:rFonts w:ascii="Calibri" w:hAnsi="Calibri" w:cs="Calibri"/>
                <w:sz w:val="20"/>
                <w:szCs w:val="20"/>
              </w:rPr>
              <w:t>Betrek studenten bij het maken van het programma.</w:t>
            </w:r>
          </w:p>
          <w:p w14:paraId="44B8EBCA" w14:textId="7043DD15" w:rsidR="00675438" w:rsidRPr="00675438" w:rsidRDefault="00675438" w:rsidP="00675438">
            <w:pPr>
              <w:pStyle w:val="Lijstalinea"/>
              <w:widowControl w:val="0"/>
              <w:numPr>
                <w:ilvl w:val="0"/>
                <w:numId w:val="6"/>
              </w:numPr>
              <w:autoSpaceDE w:val="0"/>
              <w:autoSpaceDN w:val="0"/>
              <w:adjustRightInd w:val="0"/>
              <w:spacing w:line="288" w:lineRule="auto"/>
              <w:ind w:right="113"/>
              <w:textAlignment w:val="center"/>
              <w:rPr>
                <w:rFonts w:ascii="Calibri" w:hAnsi="Calibri" w:cs="Calibri"/>
                <w:sz w:val="20"/>
                <w:szCs w:val="20"/>
              </w:rPr>
            </w:pPr>
            <w:r w:rsidRPr="00675438">
              <w:rPr>
                <w:rFonts w:ascii="Calibri" w:hAnsi="Calibri" w:cs="Calibri"/>
                <w:sz w:val="20"/>
                <w:szCs w:val="20"/>
              </w:rPr>
              <w:t>Je kunt deelnemers onder andere werven bij de contactmomenten van de hogeschool met de</w:t>
            </w:r>
            <w:r>
              <w:rPr>
                <w:rFonts w:ascii="Calibri" w:hAnsi="Calibri" w:cs="Calibri"/>
                <w:sz w:val="20"/>
                <w:szCs w:val="20"/>
              </w:rPr>
              <w:t xml:space="preserve"> </w:t>
            </w:r>
            <w:r w:rsidRPr="00675438">
              <w:rPr>
                <w:rFonts w:ascii="Calibri" w:hAnsi="Calibri" w:cs="Calibri"/>
                <w:sz w:val="20"/>
                <w:szCs w:val="20"/>
              </w:rPr>
              <w:t>nieuwe student zoals de studiekeuzecheck, opleidingspagina’s en social media.</w:t>
            </w:r>
            <w:r>
              <w:t xml:space="preserve">  </w:t>
            </w:r>
          </w:p>
          <w:p w14:paraId="2CAE49EB" w14:textId="0F6FBB25" w:rsidR="00675438" w:rsidRPr="00675438" w:rsidRDefault="00675438" w:rsidP="00675438">
            <w:pPr>
              <w:pStyle w:val="Lijstalinea"/>
              <w:widowControl w:val="0"/>
              <w:numPr>
                <w:ilvl w:val="0"/>
                <w:numId w:val="6"/>
              </w:numPr>
              <w:autoSpaceDE w:val="0"/>
              <w:autoSpaceDN w:val="0"/>
              <w:adjustRightInd w:val="0"/>
              <w:spacing w:line="288" w:lineRule="auto"/>
              <w:ind w:right="113"/>
              <w:textAlignment w:val="center"/>
              <w:rPr>
                <w:rFonts w:ascii="Calibri" w:hAnsi="Calibri" w:cs="Calibri"/>
                <w:sz w:val="20"/>
                <w:szCs w:val="20"/>
              </w:rPr>
            </w:pPr>
            <w:r>
              <w:rPr>
                <w:rFonts w:ascii="Calibri" w:hAnsi="Calibri" w:cs="Calibri"/>
                <w:sz w:val="20"/>
                <w:szCs w:val="20"/>
              </w:rPr>
              <w:t>Inzet van de studentcoach als begeleider is essentieel omdat zij de ervaringsdeskundige zijn.</w:t>
            </w:r>
            <w:r>
              <w:t xml:space="preserve">                                            </w:t>
            </w:r>
          </w:p>
        </w:tc>
      </w:tr>
      <w:tr w:rsidR="00B61206" w:rsidRPr="006E7A69" w14:paraId="22C85F7C" w14:textId="77777777" w:rsidTr="001D6D29">
        <w:tc>
          <w:tcPr>
            <w:tcW w:w="2670" w:type="dxa"/>
            <w:tcBorders>
              <w:top w:val="nil"/>
              <w:bottom w:val="nil"/>
            </w:tcBorders>
            <w:shd w:val="clear" w:color="auto" w:fill="auto"/>
            <w:tcMar>
              <w:top w:w="80" w:type="dxa"/>
              <w:left w:w="80" w:type="dxa"/>
              <w:bottom w:w="80" w:type="dxa"/>
              <w:right w:w="80" w:type="dxa"/>
            </w:tcMar>
          </w:tcPr>
          <w:p w14:paraId="544C389E" w14:textId="77777777" w:rsidR="00B61206" w:rsidRDefault="00B61206" w:rsidP="00FF51F4">
            <w:pPr>
              <w:pStyle w:val="Basisalinea"/>
              <w:spacing w:line="276" w:lineRule="auto"/>
              <w:rPr>
                <w:rFonts w:cs="Calibri-Bold"/>
                <w:b/>
                <w:bCs/>
                <w:sz w:val="20"/>
                <w:szCs w:val="20"/>
              </w:rPr>
            </w:pPr>
          </w:p>
        </w:tc>
        <w:tc>
          <w:tcPr>
            <w:tcW w:w="8670" w:type="dxa"/>
            <w:tcBorders>
              <w:top w:val="nil"/>
              <w:bottom w:val="nil"/>
            </w:tcBorders>
            <w:shd w:val="clear" w:color="auto" w:fill="auto"/>
          </w:tcPr>
          <w:p w14:paraId="0B24EDED" w14:textId="77777777" w:rsidR="00B61206" w:rsidRPr="001D6D29" w:rsidRDefault="00B61206" w:rsidP="00FF51F4">
            <w:pPr>
              <w:widowControl w:val="0"/>
              <w:autoSpaceDE w:val="0"/>
              <w:autoSpaceDN w:val="0"/>
              <w:adjustRightInd w:val="0"/>
              <w:spacing w:line="288" w:lineRule="auto"/>
              <w:ind w:right="113"/>
              <w:textAlignment w:val="center"/>
              <w:rPr>
                <w:rFonts w:ascii="Calibri" w:hAnsi="Calibri" w:cs="Calibri"/>
                <w:sz w:val="20"/>
                <w:szCs w:val="20"/>
              </w:rPr>
            </w:pPr>
          </w:p>
        </w:tc>
      </w:tr>
      <w:tr w:rsidR="00EC36D7" w:rsidRPr="006E7A69" w14:paraId="005AB558" w14:textId="77777777" w:rsidTr="00EC36D7">
        <w:tc>
          <w:tcPr>
            <w:tcW w:w="2670" w:type="dxa"/>
            <w:tcBorders>
              <w:top w:val="nil"/>
              <w:bottom w:val="nil"/>
            </w:tcBorders>
            <w:shd w:val="clear" w:color="auto" w:fill="95C1BF"/>
            <w:tcMar>
              <w:top w:w="80" w:type="dxa"/>
              <w:left w:w="80" w:type="dxa"/>
              <w:bottom w:w="80" w:type="dxa"/>
              <w:right w:w="80" w:type="dxa"/>
            </w:tcMar>
          </w:tcPr>
          <w:p w14:paraId="7C03EF56" w14:textId="77777777" w:rsidR="00EC36D7" w:rsidRPr="00EC36D7" w:rsidRDefault="00EC36D7" w:rsidP="00EC36D7">
            <w:pPr>
              <w:pStyle w:val="Basisalinea"/>
              <w:spacing w:line="276" w:lineRule="auto"/>
              <w:rPr>
                <w:rFonts w:cs="Calibri-Bold"/>
                <w:b/>
                <w:bCs/>
                <w:sz w:val="20"/>
                <w:szCs w:val="20"/>
              </w:rPr>
            </w:pPr>
            <w:r>
              <w:rPr>
                <w:rFonts w:cs="Calibri-Bold"/>
                <w:b/>
                <w:bCs/>
                <w:sz w:val="20"/>
                <w:szCs w:val="20"/>
              </w:rPr>
              <w:t>Meer weten?</w:t>
            </w:r>
          </w:p>
          <w:p w14:paraId="3E01A789" w14:textId="77777777" w:rsidR="00EC36D7" w:rsidRPr="00EC36D7" w:rsidRDefault="00EC36D7" w:rsidP="00EC36D7">
            <w:pPr>
              <w:pStyle w:val="Basisalinea"/>
              <w:spacing w:line="276" w:lineRule="auto"/>
              <w:rPr>
                <w:rFonts w:cs="Calibri-Bold"/>
                <w:b/>
                <w:bCs/>
                <w:sz w:val="20"/>
                <w:szCs w:val="20"/>
              </w:rPr>
            </w:pPr>
          </w:p>
          <w:p w14:paraId="6084FED2" w14:textId="77777777" w:rsidR="00EC36D7" w:rsidRPr="00EC36D7" w:rsidRDefault="00EC36D7" w:rsidP="00EC36D7">
            <w:pPr>
              <w:pStyle w:val="Basisalinea"/>
              <w:spacing w:line="276" w:lineRule="auto"/>
              <w:rPr>
                <w:rFonts w:cs="Calibri-Bold"/>
                <w:b/>
                <w:bCs/>
                <w:sz w:val="20"/>
                <w:szCs w:val="20"/>
              </w:rPr>
            </w:pPr>
          </w:p>
        </w:tc>
        <w:tc>
          <w:tcPr>
            <w:tcW w:w="8670" w:type="dxa"/>
            <w:tcBorders>
              <w:top w:val="nil"/>
              <w:bottom w:val="nil"/>
            </w:tcBorders>
            <w:shd w:val="clear" w:color="D1C6FF" w:fill="DAE9E4"/>
          </w:tcPr>
          <w:p w14:paraId="16BA6A7C" w14:textId="3336B0BF" w:rsidR="005569BE" w:rsidRDefault="00675438" w:rsidP="005E45CE">
            <w:pPr>
              <w:widowControl w:val="0"/>
              <w:autoSpaceDE w:val="0"/>
              <w:autoSpaceDN w:val="0"/>
              <w:adjustRightInd w:val="0"/>
              <w:spacing w:line="288" w:lineRule="auto"/>
              <w:ind w:left="170" w:right="113"/>
              <w:textAlignment w:val="center"/>
              <w:rPr>
                <w:rFonts w:ascii="Calibri" w:hAnsi="Calibri" w:cs="Calibri"/>
                <w:sz w:val="20"/>
                <w:szCs w:val="20"/>
              </w:rPr>
            </w:pPr>
            <w:r w:rsidRPr="00675438">
              <w:rPr>
                <w:rFonts w:ascii="Calibri" w:hAnsi="Calibri" w:cs="Calibri"/>
                <w:sz w:val="20"/>
                <w:szCs w:val="20"/>
              </w:rPr>
              <w:t>Tune In is de vertaling van een onderzoeksrapport van het lectoraat Kansrijke Schoolloopbanen in een Diverse Stad naar de vraag of een zomerbrugprogramma bijdraagt aan een zachte landing voor</w:t>
            </w:r>
          </w:p>
          <w:p w14:paraId="04E5070F" w14:textId="32DDA998" w:rsidR="00EC36D7" w:rsidRDefault="00675438" w:rsidP="00675438">
            <w:pPr>
              <w:widowControl w:val="0"/>
              <w:autoSpaceDE w:val="0"/>
              <w:autoSpaceDN w:val="0"/>
              <w:adjustRightInd w:val="0"/>
              <w:spacing w:line="288" w:lineRule="auto"/>
              <w:ind w:left="170" w:right="113"/>
              <w:textAlignment w:val="center"/>
              <w:rPr>
                <w:rStyle w:val="Hyperlink"/>
                <w:rFonts w:ascii="Calibri" w:hAnsi="Calibri" w:cs="Calibri"/>
                <w:sz w:val="20"/>
                <w:szCs w:val="20"/>
              </w:rPr>
            </w:pPr>
            <w:r w:rsidRPr="00675438">
              <w:rPr>
                <w:rFonts w:ascii="Calibri" w:hAnsi="Calibri" w:cs="Calibri"/>
                <w:sz w:val="20"/>
                <w:szCs w:val="20"/>
              </w:rPr>
              <w:t xml:space="preserve">eerstegeneratiestudenten. Het onderzoek is uitgevoerd tijdens de eerste editie in 2019. </w:t>
            </w:r>
            <w:hyperlink r:id="rId12" w:history="1">
              <w:r w:rsidRPr="006A3A09">
                <w:rPr>
                  <w:rStyle w:val="Hyperlink"/>
                  <w:rFonts w:ascii="Calibri" w:hAnsi="Calibri" w:cs="Calibri"/>
                  <w:sz w:val="20"/>
                  <w:szCs w:val="20"/>
                </w:rPr>
                <w:t>https://www.hva.nl/binaries/content/assets/subsites/urban-education/projecten/rapport_hva_tune-in_2019_lectoraat-ks.pdf?1604667081107</w:t>
              </w:r>
            </w:hyperlink>
          </w:p>
          <w:p w14:paraId="7CBFED41" w14:textId="69FDC9ED" w:rsidR="0055721D" w:rsidRDefault="0055721D" w:rsidP="00675438">
            <w:pPr>
              <w:widowControl w:val="0"/>
              <w:autoSpaceDE w:val="0"/>
              <w:autoSpaceDN w:val="0"/>
              <w:adjustRightInd w:val="0"/>
              <w:spacing w:line="288" w:lineRule="auto"/>
              <w:ind w:left="170" w:right="113"/>
              <w:textAlignment w:val="center"/>
              <w:rPr>
                <w:rStyle w:val="Hyperlink"/>
              </w:rPr>
            </w:pPr>
          </w:p>
          <w:p w14:paraId="04D8796C" w14:textId="77777777" w:rsidR="00586704" w:rsidRPr="00586704" w:rsidRDefault="00CF4EB5" w:rsidP="00586704">
            <w:pPr>
              <w:widowControl w:val="0"/>
              <w:numPr>
                <w:ilvl w:val="0"/>
                <w:numId w:val="7"/>
              </w:numPr>
              <w:autoSpaceDE w:val="0"/>
              <w:autoSpaceDN w:val="0"/>
              <w:adjustRightInd w:val="0"/>
              <w:spacing w:line="288" w:lineRule="auto"/>
              <w:ind w:right="113"/>
              <w:textAlignment w:val="center"/>
              <w:rPr>
                <w:rFonts w:ascii="Calibri" w:hAnsi="Calibri" w:cs="Calibri"/>
                <w:sz w:val="20"/>
                <w:szCs w:val="20"/>
              </w:rPr>
            </w:pPr>
            <w:hyperlink r:id="rId13" w:history="1">
              <w:r w:rsidR="00586704" w:rsidRPr="00586704">
                <w:rPr>
                  <w:rStyle w:val="Hyperlink"/>
                  <w:rFonts w:ascii="Calibri" w:hAnsi="Calibri" w:cs="Calibri"/>
                  <w:sz w:val="20"/>
                  <w:szCs w:val="20"/>
                </w:rPr>
                <w:t>De inhaalspurt van de eerstegeneratiestudenten - De Groene Amsterdammer (PDF)</w:t>
              </w:r>
            </w:hyperlink>
          </w:p>
          <w:p w14:paraId="483877EB" w14:textId="20FCE21F" w:rsidR="0055721D" w:rsidRDefault="0055721D" w:rsidP="00675438">
            <w:pPr>
              <w:widowControl w:val="0"/>
              <w:autoSpaceDE w:val="0"/>
              <w:autoSpaceDN w:val="0"/>
              <w:adjustRightInd w:val="0"/>
              <w:spacing w:line="288" w:lineRule="auto"/>
              <w:ind w:left="170" w:right="113"/>
              <w:textAlignment w:val="center"/>
              <w:rPr>
                <w:rFonts w:ascii="Calibri" w:hAnsi="Calibri" w:cs="Calibri"/>
                <w:sz w:val="20"/>
                <w:szCs w:val="20"/>
              </w:rPr>
            </w:pPr>
          </w:p>
          <w:p w14:paraId="34ABB27A" w14:textId="77777777" w:rsidR="007D7CA5" w:rsidRPr="007D7CA5" w:rsidRDefault="00CF4EB5" w:rsidP="007D7CA5">
            <w:pPr>
              <w:widowControl w:val="0"/>
              <w:numPr>
                <w:ilvl w:val="0"/>
                <w:numId w:val="7"/>
              </w:numPr>
              <w:autoSpaceDE w:val="0"/>
              <w:autoSpaceDN w:val="0"/>
              <w:adjustRightInd w:val="0"/>
              <w:spacing w:line="288" w:lineRule="auto"/>
              <w:ind w:right="113"/>
              <w:textAlignment w:val="center"/>
              <w:rPr>
                <w:rFonts w:ascii="Calibri" w:hAnsi="Calibri" w:cs="Calibri"/>
                <w:sz w:val="20"/>
                <w:szCs w:val="20"/>
              </w:rPr>
            </w:pPr>
            <w:hyperlink r:id="rId14" w:history="1">
              <w:r w:rsidR="007D7CA5" w:rsidRPr="007D7CA5">
                <w:rPr>
                  <w:rStyle w:val="Hyperlink"/>
                  <w:rFonts w:ascii="Calibri" w:hAnsi="Calibri" w:cs="Calibri"/>
                  <w:sz w:val="20"/>
                  <w:szCs w:val="20"/>
                </w:rPr>
                <w:t>Artikel in AOB Magazine - Hoger onderwijs geeft sociale stijgers warm onthaal (PDF)</w:t>
              </w:r>
            </w:hyperlink>
          </w:p>
          <w:p w14:paraId="207B955B" w14:textId="36EC07BB" w:rsidR="007D7CA5" w:rsidRDefault="007D7CA5" w:rsidP="00675438">
            <w:pPr>
              <w:widowControl w:val="0"/>
              <w:autoSpaceDE w:val="0"/>
              <w:autoSpaceDN w:val="0"/>
              <w:adjustRightInd w:val="0"/>
              <w:spacing w:line="288" w:lineRule="auto"/>
              <w:ind w:left="170" w:right="113"/>
              <w:textAlignment w:val="center"/>
              <w:rPr>
                <w:rFonts w:ascii="Calibri" w:hAnsi="Calibri" w:cs="Calibri"/>
                <w:sz w:val="20"/>
                <w:szCs w:val="20"/>
              </w:rPr>
            </w:pPr>
          </w:p>
          <w:p w14:paraId="00805DAE" w14:textId="77777777" w:rsidR="0081306D" w:rsidRPr="0081306D" w:rsidRDefault="00CF4EB5" w:rsidP="0081306D">
            <w:pPr>
              <w:widowControl w:val="0"/>
              <w:numPr>
                <w:ilvl w:val="0"/>
                <w:numId w:val="7"/>
              </w:numPr>
              <w:autoSpaceDE w:val="0"/>
              <w:autoSpaceDN w:val="0"/>
              <w:adjustRightInd w:val="0"/>
              <w:spacing w:line="288" w:lineRule="auto"/>
              <w:ind w:right="113"/>
              <w:textAlignment w:val="center"/>
              <w:rPr>
                <w:rFonts w:ascii="Calibri" w:hAnsi="Calibri" w:cs="Calibri"/>
                <w:sz w:val="20"/>
                <w:szCs w:val="20"/>
              </w:rPr>
            </w:pPr>
            <w:hyperlink r:id="rId15" w:history="1">
              <w:r w:rsidR="0081306D" w:rsidRPr="0081306D">
                <w:rPr>
                  <w:rStyle w:val="Hyperlink"/>
                  <w:rFonts w:ascii="Calibri" w:hAnsi="Calibri" w:cs="Calibri"/>
                  <w:sz w:val="20"/>
                  <w:szCs w:val="20"/>
                </w:rPr>
                <w:t>Artikel in HvanA - Als jij als eerste van je familie gaat studeren: ‘Ik had nog nooit in een tram gezeten' - 22 augustus 2019</w:t>
              </w:r>
            </w:hyperlink>
          </w:p>
          <w:p w14:paraId="17F1732B" w14:textId="77777777" w:rsidR="0081306D" w:rsidRDefault="0081306D" w:rsidP="00675438">
            <w:pPr>
              <w:widowControl w:val="0"/>
              <w:autoSpaceDE w:val="0"/>
              <w:autoSpaceDN w:val="0"/>
              <w:adjustRightInd w:val="0"/>
              <w:spacing w:line="288" w:lineRule="auto"/>
              <w:ind w:left="170" w:right="113"/>
              <w:textAlignment w:val="center"/>
              <w:rPr>
                <w:rFonts w:ascii="Calibri" w:hAnsi="Calibri" w:cs="Calibri"/>
                <w:sz w:val="20"/>
                <w:szCs w:val="20"/>
              </w:rPr>
            </w:pPr>
          </w:p>
          <w:p w14:paraId="53648E49" w14:textId="77777777" w:rsidR="00675438" w:rsidRDefault="00675438" w:rsidP="00675438">
            <w:pPr>
              <w:widowControl w:val="0"/>
              <w:autoSpaceDE w:val="0"/>
              <w:autoSpaceDN w:val="0"/>
              <w:adjustRightInd w:val="0"/>
              <w:spacing w:line="288" w:lineRule="auto"/>
              <w:ind w:left="170" w:right="113"/>
              <w:textAlignment w:val="center"/>
              <w:rPr>
                <w:rFonts w:ascii="Calibri" w:hAnsi="Calibri" w:cs="Calibri"/>
                <w:sz w:val="20"/>
                <w:szCs w:val="20"/>
              </w:rPr>
            </w:pPr>
          </w:p>
          <w:p w14:paraId="2EF1FA4A" w14:textId="77777777" w:rsidR="00675438" w:rsidRDefault="00675438" w:rsidP="00675438">
            <w:pPr>
              <w:widowControl w:val="0"/>
              <w:autoSpaceDE w:val="0"/>
              <w:autoSpaceDN w:val="0"/>
              <w:adjustRightInd w:val="0"/>
              <w:spacing w:line="288" w:lineRule="auto"/>
              <w:ind w:left="170" w:right="113"/>
              <w:textAlignment w:val="center"/>
              <w:rPr>
                <w:rFonts w:ascii="Calibri" w:hAnsi="Calibri" w:cs="Calibri"/>
                <w:sz w:val="20"/>
                <w:szCs w:val="20"/>
              </w:rPr>
            </w:pPr>
            <w:r>
              <w:rPr>
                <w:rFonts w:ascii="Calibri" w:hAnsi="Calibri" w:cs="Calibri"/>
                <w:sz w:val="20"/>
                <w:szCs w:val="20"/>
              </w:rPr>
              <w:lastRenderedPageBreak/>
              <w:t>Kijk de aftermovie:</w:t>
            </w:r>
          </w:p>
          <w:p w14:paraId="4D9ADFE6" w14:textId="77777777" w:rsidR="00675438" w:rsidRDefault="00CF4EB5" w:rsidP="00675438">
            <w:pPr>
              <w:widowControl w:val="0"/>
              <w:autoSpaceDE w:val="0"/>
              <w:autoSpaceDN w:val="0"/>
              <w:adjustRightInd w:val="0"/>
              <w:spacing w:line="288" w:lineRule="auto"/>
              <w:ind w:left="170" w:right="113"/>
              <w:textAlignment w:val="center"/>
              <w:rPr>
                <w:rFonts w:ascii="Calibri" w:hAnsi="Calibri" w:cs="Calibri"/>
                <w:sz w:val="20"/>
                <w:szCs w:val="20"/>
              </w:rPr>
            </w:pPr>
            <w:hyperlink r:id="rId16" w:history="1">
              <w:r w:rsidR="00675438" w:rsidRPr="006A3A09">
                <w:rPr>
                  <w:rStyle w:val="Hyperlink"/>
                  <w:rFonts w:ascii="Calibri" w:hAnsi="Calibri" w:cs="Calibri"/>
                  <w:sz w:val="20"/>
                  <w:szCs w:val="20"/>
                </w:rPr>
                <w:t>https://www.hva.nl/praktisch/algemeen/etalage/tune-in/tune-in.html</w:t>
              </w:r>
            </w:hyperlink>
            <w:r w:rsidR="00675438">
              <w:rPr>
                <w:rFonts w:ascii="Calibri" w:hAnsi="Calibri" w:cs="Calibri"/>
                <w:sz w:val="20"/>
                <w:szCs w:val="20"/>
              </w:rPr>
              <w:t xml:space="preserve"> </w:t>
            </w:r>
          </w:p>
          <w:p w14:paraId="0A62837B" w14:textId="3137F11F" w:rsidR="002F144D" w:rsidRPr="001D6D29" w:rsidRDefault="002F144D" w:rsidP="0055721D">
            <w:pPr>
              <w:widowControl w:val="0"/>
              <w:autoSpaceDE w:val="0"/>
              <w:autoSpaceDN w:val="0"/>
              <w:adjustRightInd w:val="0"/>
              <w:spacing w:line="288" w:lineRule="auto"/>
              <w:ind w:left="170" w:right="113"/>
              <w:textAlignment w:val="center"/>
              <w:rPr>
                <w:rFonts w:ascii="Calibri" w:hAnsi="Calibri" w:cs="Calibri"/>
                <w:sz w:val="20"/>
                <w:szCs w:val="20"/>
              </w:rPr>
            </w:pPr>
          </w:p>
        </w:tc>
      </w:tr>
      <w:tr w:rsidR="00514BFE" w:rsidRPr="006E7A69" w14:paraId="1931F573" w14:textId="77777777" w:rsidTr="00E70A2C">
        <w:tc>
          <w:tcPr>
            <w:tcW w:w="2670" w:type="dxa"/>
            <w:tcBorders>
              <w:top w:val="nil"/>
              <w:bottom w:val="nil"/>
            </w:tcBorders>
            <w:shd w:val="clear" w:color="auto" w:fill="auto"/>
            <w:tcMar>
              <w:top w:w="80" w:type="dxa"/>
              <w:left w:w="80" w:type="dxa"/>
              <w:bottom w:w="80" w:type="dxa"/>
              <w:right w:w="80" w:type="dxa"/>
            </w:tcMar>
          </w:tcPr>
          <w:p w14:paraId="32EB922A" w14:textId="77777777" w:rsidR="00514BFE" w:rsidRPr="006E7A69" w:rsidRDefault="00514BFE" w:rsidP="00514BFE">
            <w:pPr>
              <w:widowControl w:val="0"/>
              <w:autoSpaceDE w:val="0"/>
              <w:autoSpaceDN w:val="0"/>
              <w:adjustRightInd w:val="0"/>
              <w:spacing w:line="288" w:lineRule="auto"/>
              <w:textAlignment w:val="center"/>
              <w:rPr>
                <w:rFonts w:ascii="Calibri" w:hAnsi="Calibri" w:cs="Times New Roman"/>
                <w:b/>
                <w:color w:val="000000"/>
              </w:rPr>
            </w:pPr>
            <w:bookmarkStart w:id="0" w:name="_Hlk51070731"/>
          </w:p>
        </w:tc>
        <w:tc>
          <w:tcPr>
            <w:tcW w:w="8670" w:type="dxa"/>
            <w:tcBorders>
              <w:top w:val="nil"/>
              <w:bottom w:val="nil"/>
            </w:tcBorders>
            <w:shd w:val="clear" w:color="auto" w:fill="auto"/>
          </w:tcPr>
          <w:p w14:paraId="12531AA5" w14:textId="77777777" w:rsidR="00514BFE" w:rsidRPr="005E45CE" w:rsidRDefault="00514BFE" w:rsidP="00514BFE">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p>
        </w:tc>
      </w:tr>
      <w:bookmarkEnd w:id="0"/>
      <w:tr w:rsidR="00492392" w:rsidRPr="006E7A69" w14:paraId="3D874C4E" w14:textId="77777777" w:rsidTr="00EC36D7">
        <w:tc>
          <w:tcPr>
            <w:tcW w:w="2670" w:type="dxa"/>
            <w:tcBorders>
              <w:top w:val="nil"/>
              <w:bottom w:val="nil"/>
            </w:tcBorders>
            <w:shd w:val="clear" w:color="D1C6FF" w:fill="95C1BF"/>
            <w:tcMar>
              <w:top w:w="80" w:type="dxa"/>
              <w:left w:w="80" w:type="dxa"/>
              <w:bottom w:w="80" w:type="dxa"/>
              <w:right w:w="80" w:type="dxa"/>
            </w:tcMar>
          </w:tcPr>
          <w:p w14:paraId="2CA1F786" w14:textId="77777777" w:rsidR="00492392" w:rsidRPr="006E7A69" w:rsidRDefault="00492392" w:rsidP="00492392">
            <w:pPr>
              <w:widowControl w:val="0"/>
              <w:autoSpaceDE w:val="0"/>
              <w:autoSpaceDN w:val="0"/>
              <w:adjustRightInd w:val="0"/>
              <w:spacing w:line="288" w:lineRule="auto"/>
              <w:textAlignment w:val="center"/>
              <w:rPr>
                <w:rFonts w:ascii="Calibri" w:hAnsi="Calibri" w:cs="Times New Roman"/>
                <w:b/>
                <w:color w:val="000000"/>
              </w:rPr>
            </w:pPr>
            <w:r>
              <w:rPr>
                <w:rFonts w:ascii="Calibri" w:hAnsi="Calibri"/>
                <w:b/>
                <w:sz w:val="20"/>
                <w:szCs w:val="20"/>
              </w:rPr>
              <w:t>C</w:t>
            </w:r>
            <w:r w:rsidRPr="004820CC">
              <w:rPr>
                <w:rFonts w:ascii="Calibri" w:hAnsi="Calibri"/>
                <w:b/>
                <w:sz w:val="20"/>
                <w:szCs w:val="20"/>
              </w:rPr>
              <w:t>ontactpersoon</w:t>
            </w:r>
          </w:p>
        </w:tc>
        <w:tc>
          <w:tcPr>
            <w:tcW w:w="8670" w:type="dxa"/>
            <w:tcBorders>
              <w:top w:val="nil"/>
              <w:bottom w:val="nil"/>
            </w:tcBorders>
            <w:shd w:val="clear" w:color="D1C6FF" w:fill="DAE9E4"/>
          </w:tcPr>
          <w:p w14:paraId="62E33C82" w14:textId="63976E31" w:rsidR="00675438" w:rsidRPr="00675438" w:rsidRDefault="00EB1923" w:rsidP="00675438">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r>
              <w:rPr>
                <w:rFonts w:ascii="Helvetica" w:hAnsi="Helvetica"/>
                <w:sz w:val="18"/>
                <w:szCs w:val="18"/>
              </w:rPr>
              <w:t>Aimée Kaandorp</w:t>
            </w:r>
            <w:r w:rsidR="000802CC" w:rsidRPr="000802CC">
              <w:rPr>
                <w:rFonts w:ascii="Helvetica" w:hAnsi="Helvetica"/>
                <w:sz w:val="18"/>
                <w:szCs w:val="18"/>
              </w:rPr>
              <w:t xml:space="preserve"> en Moham Skori, projectleiders</w:t>
            </w:r>
            <w:r w:rsidR="00675438" w:rsidRPr="00675438">
              <w:rPr>
                <w:rFonts w:ascii="Calibri" w:hAnsi="Calibri" w:cs="Calibri-Bold"/>
                <w:bCs/>
                <w:color w:val="000000"/>
                <w:sz w:val="20"/>
                <w:szCs w:val="20"/>
              </w:rPr>
              <w:t xml:space="preserve"> Tune In, Hogeschool van Amsterdam</w:t>
            </w:r>
            <w:r w:rsidR="00844FB8">
              <w:rPr>
                <w:rFonts w:ascii="Calibri" w:hAnsi="Calibri" w:cs="Calibri-Bold"/>
                <w:bCs/>
                <w:color w:val="000000"/>
                <w:sz w:val="20"/>
                <w:szCs w:val="20"/>
              </w:rPr>
              <w:t xml:space="preserve">, </w:t>
            </w:r>
          </w:p>
          <w:p w14:paraId="5CA192BD" w14:textId="05ACFE10" w:rsidR="00492392" w:rsidRPr="005E45CE" w:rsidRDefault="00CF4EB5" w:rsidP="00675438">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hyperlink r:id="rId17" w:history="1">
              <w:r w:rsidR="00675438" w:rsidRPr="006A3A09">
                <w:rPr>
                  <w:rStyle w:val="Hyperlink"/>
                  <w:rFonts w:ascii="Calibri" w:hAnsi="Calibri" w:cs="Calibri-Bold"/>
                  <w:bCs/>
                  <w:sz w:val="20"/>
                  <w:szCs w:val="20"/>
                </w:rPr>
                <w:t>tune-in@hva.nl</w:t>
              </w:r>
            </w:hyperlink>
            <w:r w:rsidR="00675438">
              <w:rPr>
                <w:rFonts w:ascii="Calibri" w:hAnsi="Calibri" w:cs="Calibri-Bold"/>
                <w:bCs/>
                <w:color w:val="000000"/>
                <w:sz w:val="20"/>
                <w:szCs w:val="20"/>
              </w:rPr>
              <w:t xml:space="preserve"> </w:t>
            </w:r>
          </w:p>
        </w:tc>
      </w:tr>
    </w:tbl>
    <w:p w14:paraId="7BC5358E" w14:textId="07F16D61" w:rsidR="00252842" w:rsidRDefault="00EC36D7" w:rsidP="001F1C88">
      <w:pPr>
        <w:widowControl w:val="0"/>
        <w:autoSpaceDE w:val="0"/>
        <w:autoSpaceDN w:val="0"/>
        <w:adjustRightInd w:val="0"/>
        <w:spacing w:line="288" w:lineRule="auto"/>
        <w:ind w:left="170" w:right="113"/>
        <w:textAlignment w:val="center"/>
        <w:rPr>
          <w:rFonts w:ascii="Calibri" w:hAnsi="Calibri" w:cs="Calibri"/>
          <w:sz w:val="16"/>
          <w:szCs w:val="16"/>
        </w:rPr>
      </w:pPr>
      <w:bookmarkStart w:id="1" w:name="_Hlk52979174"/>
      <w:r>
        <w:rPr>
          <w:rFonts w:ascii="Calibri" w:hAnsi="Calibri" w:cs="Calibri"/>
          <w:sz w:val="20"/>
          <w:szCs w:val="20"/>
        </w:rPr>
        <w:t xml:space="preserve">          </w:t>
      </w:r>
      <w:bookmarkEnd w:id="1"/>
    </w:p>
    <w:p w14:paraId="57A4771B" w14:textId="77777777" w:rsidR="003F15B5" w:rsidRDefault="003F15B5" w:rsidP="00A547FD">
      <w:pPr>
        <w:spacing w:line="252" w:lineRule="auto"/>
        <w:rPr>
          <w:rFonts w:ascii="Calibri" w:hAnsi="Calibri" w:cs="Calibri"/>
          <w:sz w:val="16"/>
          <w:szCs w:val="16"/>
        </w:rPr>
      </w:pPr>
    </w:p>
    <w:p w14:paraId="5B7A1DA6" w14:textId="77777777" w:rsidR="003F15B5" w:rsidRDefault="003F15B5" w:rsidP="00A547FD">
      <w:pPr>
        <w:spacing w:line="252" w:lineRule="auto"/>
        <w:rPr>
          <w:rFonts w:ascii="Calibri" w:hAnsi="Calibri" w:cs="Calibri"/>
          <w:sz w:val="16"/>
          <w:szCs w:val="16"/>
        </w:rPr>
      </w:pPr>
    </w:p>
    <w:p w14:paraId="76D05726" w14:textId="77777777" w:rsidR="003F15B5" w:rsidRDefault="003F15B5" w:rsidP="00A547FD">
      <w:pPr>
        <w:spacing w:line="252" w:lineRule="auto"/>
        <w:rPr>
          <w:rFonts w:ascii="Calibri" w:hAnsi="Calibri" w:cs="Calibri"/>
          <w:sz w:val="16"/>
          <w:szCs w:val="16"/>
        </w:rPr>
      </w:pPr>
    </w:p>
    <w:p w14:paraId="31AC3196" w14:textId="77777777" w:rsidR="003F15B5" w:rsidRDefault="003F15B5" w:rsidP="003F15B5">
      <w:pPr>
        <w:ind w:left="765" w:right="-9356"/>
        <w:rPr>
          <w:rFonts w:ascii="Calibri" w:hAnsi="Calibri"/>
          <w:i/>
          <w:sz w:val="36"/>
          <w:szCs w:val="36"/>
        </w:rPr>
      </w:pPr>
    </w:p>
    <w:p w14:paraId="35F706CF" w14:textId="77777777" w:rsidR="003F15B5" w:rsidRDefault="003F15B5" w:rsidP="003F15B5">
      <w:pPr>
        <w:ind w:left="765" w:right="-9356"/>
        <w:rPr>
          <w:rFonts w:ascii="Calibri" w:hAnsi="Calibri"/>
          <w:i/>
          <w:sz w:val="36"/>
          <w:szCs w:val="36"/>
        </w:rPr>
      </w:pPr>
    </w:p>
    <w:p w14:paraId="60CCF955" w14:textId="75222229" w:rsidR="007D2139" w:rsidRDefault="007D2139" w:rsidP="003F15B5">
      <w:pPr>
        <w:spacing w:line="252" w:lineRule="auto"/>
        <w:rPr>
          <w:rFonts w:ascii="Calibri" w:hAnsi="Calibri" w:cs="Calibri"/>
          <w:sz w:val="16"/>
          <w:szCs w:val="16"/>
        </w:rPr>
      </w:pPr>
    </w:p>
    <w:sectPr w:rsidR="007D2139" w:rsidSect="009D3F98">
      <w:headerReference w:type="default" r:id="rId18"/>
      <w:footerReference w:type="even" r:id="rId19"/>
      <w:footerReference w:type="default" r:id="rId20"/>
      <w:headerReference w:type="first" r:id="rId21"/>
      <w:pgSz w:w="16840" w:h="11900" w:orient="landscape"/>
      <w:pgMar w:top="2126" w:right="538" w:bottom="425" w:left="1418" w:header="709" w:footer="709" w:gutter="0"/>
      <w:cols w:space="42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B2286" w14:textId="77777777" w:rsidR="00CB2BB0" w:rsidRDefault="00CB2BB0" w:rsidP="00367101">
      <w:r>
        <w:separator/>
      </w:r>
    </w:p>
  </w:endnote>
  <w:endnote w:type="continuationSeparator" w:id="0">
    <w:p w14:paraId="7255DE90" w14:textId="77777777" w:rsidR="00CB2BB0" w:rsidRDefault="00CB2BB0" w:rsidP="0036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D5155" w14:textId="77777777" w:rsidR="00CD73A2" w:rsidRDefault="00CD73A2"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605E11B" w14:textId="77777777" w:rsidR="00CD73A2" w:rsidRDefault="00CD73A2" w:rsidP="00CF2D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36DB" w14:textId="77777777" w:rsidR="00CD73A2" w:rsidRDefault="00CD73A2"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66D80">
      <w:rPr>
        <w:rStyle w:val="Paginanummer"/>
        <w:noProof/>
      </w:rPr>
      <w:t>2</w:t>
    </w:r>
    <w:r>
      <w:rPr>
        <w:rStyle w:val="Paginanummer"/>
      </w:rPr>
      <w:fldChar w:fldCharType="end"/>
    </w:r>
  </w:p>
  <w:p w14:paraId="34225097" w14:textId="77777777" w:rsidR="00CD73A2" w:rsidRDefault="00CD73A2" w:rsidP="00CF2D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9B3A" w14:textId="77777777" w:rsidR="00CB2BB0" w:rsidRDefault="00CB2BB0" w:rsidP="00367101">
      <w:r>
        <w:separator/>
      </w:r>
    </w:p>
  </w:footnote>
  <w:footnote w:type="continuationSeparator" w:id="0">
    <w:p w14:paraId="6D0BBABF" w14:textId="77777777" w:rsidR="00CB2BB0" w:rsidRDefault="00CB2BB0" w:rsidP="0036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1283" w14:textId="77777777" w:rsidR="00CD73A2" w:rsidRDefault="00CD73A2" w:rsidP="009D3F98">
    <w:pPr>
      <w:pStyle w:val="Koptekst"/>
      <w:tabs>
        <w:tab w:val="clear" w:pos="4536"/>
        <w:tab w:val="clear" w:pos="9072"/>
        <w:tab w:val="left" w:pos="3780"/>
      </w:tabs>
    </w:pPr>
    <w:r>
      <w:rPr>
        <w:noProof/>
      </w:rPr>
      <w:drawing>
        <wp:anchor distT="0" distB="0" distL="114300" distR="114300" simplePos="0" relativeHeight="251664384" behindDoc="1" locked="0" layoutInCell="1" allowOverlap="1" wp14:anchorId="7A9BC9F4" wp14:editId="459F825D">
          <wp:simplePos x="0" y="0"/>
          <wp:positionH relativeFrom="column">
            <wp:posOffset>-914400</wp:posOffset>
          </wp:positionH>
          <wp:positionV relativeFrom="paragraph">
            <wp:posOffset>-471805</wp:posOffset>
          </wp:positionV>
          <wp:extent cx="10728000" cy="7583230"/>
          <wp:effectExtent l="0" t="0" r="0" b="11430"/>
          <wp:wrapNone/>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4 Word_08.jp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32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1156" w14:textId="77777777" w:rsidR="00CD73A2" w:rsidRDefault="00CD73A2">
    <w:pPr>
      <w:pStyle w:val="Koptekst"/>
    </w:pPr>
    <w:r>
      <w:rPr>
        <w:noProof/>
      </w:rPr>
      <w:drawing>
        <wp:anchor distT="0" distB="0" distL="114300" distR="114300" simplePos="0" relativeHeight="251665408" behindDoc="1" locked="0" layoutInCell="1" allowOverlap="1" wp14:anchorId="1358F2D8" wp14:editId="5668FFC4">
          <wp:simplePos x="0" y="0"/>
          <wp:positionH relativeFrom="column">
            <wp:posOffset>-914400</wp:posOffset>
          </wp:positionH>
          <wp:positionV relativeFrom="paragraph">
            <wp:posOffset>-471805</wp:posOffset>
          </wp:positionV>
          <wp:extent cx="10728000" cy="7584398"/>
          <wp:effectExtent l="0" t="0" r="0" b="1079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5 Word_06.pn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43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0144"/>
    <w:multiLevelType w:val="hybridMultilevel"/>
    <w:tmpl w:val="EAF0B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E06FE1"/>
    <w:multiLevelType w:val="hybridMultilevel"/>
    <w:tmpl w:val="D07A81DE"/>
    <w:lvl w:ilvl="0" w:tplc="04130001">
      <w:start w:val="1"/>
      <w:numFmt w:val="bullet"/>
      <w:lvlText w:val=""/>
      <w:lvlJc w:val="left"/>
      <w:pPr>
        <w:ind w:left="890" w:hanging="360"/>
      </w:pPr>
      <w:rPr>
        <w:rFonts w:ascii="Symbol" w:hAnsi="Symbo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2" w15:restartNumberingAfterBreak="0">
    <w:nsid w:val="2A1C2209"/>
    <w:multiLevelType w:val="hybridMultilevel"/>
    <w:tmpl w:val="D9DC4D38"/>
    <w:lvl w:ilvl="0" w:tplc="04130001">
      <w:start w:val="1"/>
      <w:numFmt w:val="bullet"/>
      <w:lvlText w:val=""/>
      <w:lvlJc w:val="left"/>
      <w:pPr>
        <w:ind w:left="890" w:hanging="360"/>
      </w:pPr>
      <w:rPr>
        <w:rFonts w:ascii="Symbol" w:hAnsi="Symbo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3" w15:restartNumberingAfterBreak="0">
    <w:nsid w:val="4AFA30AF"/>
    <w:multiLevelType w:val="hybridMultilevel"/>
    <w:tmpl w:val="EB12C3B2"/>
    <w:lvl w:ilvl="0" w:tplc="0413000F">
      <w:start w:val="1"/>
      <w:numFmt w:val="decimal"/>
      <w:lvlText w:val="%1."/>
      <w:lvlJc w:val="left"/>
      <w:pPr>
        <w:ind w:left="890" w:hanging="360"/>
      </w:pPr>
    </w:lvl>
    <w:lvl w:ilvl="1" w:tplc="04130019" w:tentative="1">
      <w:start w:val="1"/>
      <w:numFmt w:val="lowerLetter"/>
      <w:lvlText w:val="%2."/>
      <w:lvlJc w:val="left"/>
      <w:pPr>
        <w:ind w:left="1610" w:hanging="360"/>
      </w:pPr>
    </w:lvl>
    <w:lvl w:ilvl="2" w:tplc="0413001B" w:tentative="1">
      <w:start w:val="1"/>
      <w:numFmt w:val="lowerRoman"/>
      <w:lvlText w:val="%3."/>
      <w:lvlJc w:val="right"/>
      <w:pPr>
        <w:ind w:left="2330" w:hanging="180"/>
      </w:pPr>
    </w:lvl>
    <w:lvl w:ilvl="3" w:tplc="0413000F" w:tentative="1">
      <w:start w:val="1"/>
      <w:numFmt w:val="decimal"/>
      <w:lvlText w:val="%4."/>
      <w:lvlJc w:val="left"/>
      <w:pPr>
        <w:ind w:left="3050" w:hanging="360"/>
      </w:pPr>
    </w:lvl>
    <w:lvl w:ilvl="4" w:tplc="04130019" w:tentative="1">
      <w:start w:val="1"/>
      <w:numFmt w:val="lowerLetter"/>
      <w:lvlText w:val="%5."/>
      <w:lvlJc w:val="left"/>
      <w:pPr>
        <w:ind w:left="3770" w:hanging="360"/>
      </w:pPr>
    </w:lvl>
    <w:lvl w:ilvl="5" w:tplc="0413001B" w:tentative="1">
      <w:start w:val="1"/>
      <w:numFmt w:val="lowerRoman"/>
      <w:lvlText w:val="%6."/>
      <w:lvlJc w:val="right"/>
      <w:pPr>
        <w:ind w:left="4490" w:hanging="180"/>
      </w:pPr>
    </w:lvl>
    <w:lvl w:ilvl="6" w:tplc="0413000F" w:tentative="1">
      <w:start w:val="1"/>
      <w:numFmt w:val="decimal"/>
      <w:lvlText w:val="%7."/>
      <w:lvlJc w:val="left"/>
      <w:pPr>
        <w:ind w:left="5210" w:hanging="360"/>
      </w:pPr>
    </w:lvl>
    <w:lvl w:ilvl="7" w:tplc="04130019" w:tentative="1">
      <w:start w:val="1"/>
      <w:numFmt w:val="lowerLetter"/>
      <w:lvlText w:val="%8."/>
      <w:lvlJc w:val="left"/>
      <w:pPr>
        <w:ind w:left="5930" w:hanging="360"/>
      </w:pPr>
    </w:lvl>
    <w:lvl w:ilvl="8" w:tplc="0413001B" w:tentative="1">
      <w:start w:val="1"/>
      <w:numFmt w:val="lowerRoman"/>
      <w:lvlText w:val="%9."/>
      <w:lvlJc w:val="right"/>
      <w:pPr>
        <w:ind w:left="6650" w:hanging="180"/>
      </w:pPr>
    </w:lvl>
  </w:abstractNum>
  <w:abstractNum w:abstractNumId="4" w15:restartNumberingAfterBreak="0">
    <w:nsid w:val="4ED3376F"/>
    <w:multiLevelType w:val="hybridMultilevel"/>
    <w:tmpl w:val="D46A9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0F01891"/>
    <w:multiLevelType w:val="hybridMultilevel"/>
    <w:tmpl w:val="4C9676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70C80271"/>
    <w:multiLevelType w:val="hybridMultilevel"/>
    <w:tmpl w:val="A9E8A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70732260">
    <w:abstractNumId w:val="1"/>
  </w:num>
  <w:num w:numId="2" w16cid:durableId="833034834">
    <w:abstractNumId w:val="5"/>
  </w:num>
  <w:num w:numId="3" w16cid:durableId="939488609">
    <w:abstractNumId w:val="6"/>
  </w:num>
  <w:num w:numId="4" w16cid:durableId="1336344845">
    <w:abstractNumId w:val="2"/>
  </w:num>
  <w:num w:numId="5" w16cid:durableId="316958640">
    <w:abstractNumId w:val="4"/>
  </w:num>
  <w:num w:numId="6" w16cid:durableId="394670988">
    <w:abstractNumId w:val="3"/>
  </w:num>
  <w:num w:numId="7" w16cid:durableId="1678119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DBD"/>
    <w:rsid w:val="00003D6D"/>
    <w:rsid w:val="00011360"/>
    <w:rsid w:val="0001620F"/>
    <w:rsid w:val="000802CC"/>
    <w:rsid w:val="000853BA"/>
    <w:rsid w:val="00094C91"/>
    <w:rsid w:val="000C413E"/>
    <w:rsid w:val="000D449F"/>
    <w:rsid w:val="000F4ECC"/>
    <w:rsid w:val="0012570A"/>
    <w:rsid w:val="00126382"/>
    <w:rsid w:val="00136A5F"/>
    <w:rsid w:val="001505D4"/>
    <w:rsid w:val="00157C7A"/>
    <w:rsid w:val="00161721"/>
    <w:rsid w:val="00195216"/>
    <w:rsid w:val="0019590B"/>
    <w:rsid w:val="001D6D29"/>
    <w:rsid w:val="001F1C88"/>
    <w:rsid w:val="002106B8"/>
    <w:rsid w:val="00220F73"/>
    <w:rsid w:val="00223751"/>
    <w:rsid w:val="00241D60"/>
    <w:rsid w:val="00252842"/>
    <w:rsid w:val="002638DE"/>
    <w:rsid w:val="002B6241"/>
    <w:rsid w:val="002C7D99"/>
    <w:rsid w:val="002F144D"/>
    <w:rsid w:val="00322FD1"/>
    <w:rsid w:val="00330EDE"/>
    <w:rsid w:val="00347A93"/>
    <w:rsid w:val="0036088C"/>
    <w:rsid w:val="003617EC"/>
    <w:rsid w:val="0036279C"/>
    <w:rsid w:val="00367101"/>
    <w:rsid w:val="003772A8"/>
    <w:rsid w:val="00383555"/>
    <w:rsid w:val="003B0F63"/>
    <w:rsid w:val="003B7496"/>
    <w:rsid w:val="003E252A"/>
    <w:rsid w:val="003F15B5"/>
    <w:rsid w:val="003F701B"/>
    <w:rsid w:val="00400D3F"/>
    <w:rsid w:val="00407F2B"/>
    <w:rsid w:val="00482EA7"/>
    <w:rsid w:val="0048585F"/>
    <w:rsid w:val="00492392"/>
    <w:rsid w:val="004D0134"/>
    <w:rsid w:val="004D61EB"/>
    <w:rsid w:val="004E3C3B"/>
    <w:rsid w:val="005001A6"/>
    <w:rsid w:val="00514BFE"/>
    <w:rsid w:val="005256CC"/>
    <w:rsid w:val="00531CFE"/>
    <w:rsid w:val="00541A4A"/>
    <w:rsid w:val="00556781"/>
    <w:rsid w:val="005569BE"/>
    <w:rsid w:val="0055721D"/>
    <w:rsid w:val="00564E0D"/>
    <w:rsid w:val="00583DCE"/>
    <w:rsid w:val="0058553B"/>
    <w:rsid w:val="00586704"/>
    <w:rsid w:val="00594218"/>
    <w:rsid w:val="005A1136"/>
    <w:rsid w:val="005B71A9"/>
    <w:rsid w:val="005C32C5"/>
    <w:rsid w:val="005D3570"/>
    <w:rsid w:val="005E45CE"/>
    <w:rsid w:val="005E58E0"/>
    <w:rsid w:val="005E602A"/>
    <w:rsid w:val="006665CF"/>
    <w:rsid w:val="00675438"/>
    <w:rsid w:val="006A5C59"/>
    <w:rsid w:val="006E7A69"/>
    <w:rsid w:val="006F7ED3"/>
    <w:rsid w:val="00715F37"/>
    <w:rsid w:val="0074483C"/>
    <w:rsid w:val="007676CB"/>
    <w:rsid w:val="007A5703"/>
    <w:rsid w:val="007A7102"/>
    <w:rsid w:val="007D138D"/>
    <w:rsid w:val="007D2139"/>
    <w:rsid w:val="007D7CA5"/>
    <w:rsid w:val="008068CA"/>
    <w:rsid w:val="0081306D"/>
    <w:rsid w:val="0084230B"/>
    <w:rsid w:val="00844FB8"/>
    <w:rsid w:val="00851CBD"/>
    <w:rsid w:val="008926A5"/>
    <w:rsid w:val="008958A1"/>
    <w:rsid w:val="008A5542"/>
    <w:rsid w:val="008C0954"/>
    <w:rsid w:val="008D31CE"/>
    <w:rsid w:val="00905466"/>
    <w:rsid w:val="00962703"/>
    <w:rsid w:val="00966D80"/>
    <w:rsid w:val="009729E9"/>
    <w:rsid w:val="009B04BF"/>
    <w:rsid w:val="009B4F41"/>
    <w:rsid w:val="009C57E0"/>
    <w:rsid w:val="009D3F98"/>
    <w:rsid w:val="009E16B1"/>
    <w:rsid w:val="00A074E4"/>
    <w:rsid w:val="00A1793F"/>
    <w:rsid w:val="00A22A63"/>
    <w:rsid w:val="00A368B1"/>
    <w:rsid w:val="00A455ED"/>
    <w:rsid w:val="00A547FD"/>
    <w:rsid w:val="00A67304"/>
    <w:rsid w:val="00A931D3"/>
    <w:rsid w:val="00AC2018"/>
    <w:rsid w:val="00AD0EAB"/>
    <w:rsid w:val="00AD7081"/>
    <w:rsid w:val="00B045DC"/>
    <w:rsid w:val="00B30B08"/>
    <w:rsid w:val="00B42168"/>
    <w:rsid w:val="00B61206"/>
    <w:rsid w:val="00B70B74"/>
    <w:rsid w:val="00BB4918"/>
    <w:rsid w:val="00BC5094"/>
    <w:rsid w:val="00C17500"/>
    <w:rsid w:val="00C54ED1"/>
    <w:rsid w:val="00C6222C"/>
    <w:rsid w:val="00C731C0"/>
    <w:rsid w:val="00C8060A"/>
    <w:rsid w:val="00C826FA"/>
    <w:rsid w:val="00C83A3E"/>
    <w:rsid w:val="00C90882"/>
    <w:rsid w:val="00CB2BB0"/>
    <w:rsid w:val="00CD73A2"/>
    <w:rsid w:val="00CF2D5D"/>
    <w:rsid w:val="00CF4EB5"/>
    <w:rsid w:val="00D21E60"/>
    <w:rsid w:val="00D436FE"/>
    <w:rsid w:val="00D43782"/>
    <w:rsid w:val="00E61EB9"/>
    <w:rsid w:val="00E64A76"/>
    <w:rsid w:val="00E67E6B"/>
    <w:rsid w:val="00E70A2C"/>
    <w:rsid w:val="00E81BCF"/>
    <w:rsid w:val="00EB1923"/>
    <w:rsid w:val="00EC36D7"/>
    <w:rsid w:val="00ED2FAC"/>
    <w:rsid w:val="00EF0DBD"/>
    <w:rsid w:val="00EF769C"/>
    <w:rsid w:val="00F15E61"/>
    <w:rsid w:val="00F31917"/>
    <w:rsid w:val="00F43B53"/>
    <w:rsid w:val="00F46716"/>
    <w:rsid w:val="00F469DC"/>
    <w:rsid w:val="00F658C1"/>
    <w:rsid w:val="00F76267"/>
    <w:rsid w:val="00FA1162"/>
    <w:rsid w:val="00FF51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2115108"/>
  <w14:defaultImageDpi w14:val="300"/>
  <w15:docId w15:val="{64D9460F-017D-495D-86DD-8CA41462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51F4"/>
    <w:rPr>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101"/>
    <w:pPr>
      <w:tabs>
        <w:tab w:val="center" w:pos="4536"/>
        <w:tab w:val="right" w:pos="9072"/>
      </w:tabs>
    </w:pPr>
  </w:style>
  <w:style w:type="character" w:customStyle="1" w:styleId="KoptekstChar">
    <w:name w:val="Koptekst Char"/>
    <w:basedOn w:val="Standaardalinea-lettertype"/>
    <w:link w:val="Koptekst"/>
    <w:uiPriority w:val="99"/>
    <w:rsid w:val="00367101"/>
    <w:rPr>
      <w:lang w:val="nl-NL"/>
    </w:rPr>
  </w:style>
  <w:style w:type="paragraph" w:styleId="Voettekst">
    <w:name w:val="footer"/>
    <w:basedOn w:val="Standaard"/>
    <w:link w:val="VoettekstChar"/>
    <w:uiPriority w:val="99"/>
    <w:unhideWhenUsed/>
    <w:rsid w:val="00367101"/>
    <w:pPr>
      <w:tabs>
        <w:tab w:val="center" w:pos="4536"/>
        <w:tab w:val="right" w:pos="9072"/>
      </w:tabs>
    </w:pPr>
  </w:style>
  <w:style w:type="character" w:customStyle="1" w:styleId="VoettekstChar">
    <w:name w:val="Voettekst Char"/>
    <w:basedOn w:val="Standaardalinea-lettertype"/>
    <w:link w:val="Voettekst"/>
    <w:uiPriority w:val="99"/>
    <w:rsid w:val="00367101"/>
    <w:rPr>
      <w:lang w:val="nl-NL"/>
    </w:rPr>
  </w:style>
  <w:style w:type="table" w:styleId="Tabelraster">
    <w:name w:val="Table Grid"/>
    <w:basedOn w:val="Standaardtabel"/>
    <w:uiPriority w:val="59"/>
    <w:rsid w:val="00A22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A22A63"/>
    <w:pPr>
      <w:widowControl w:val="0"/>
      <w:autoSpaceDE w:val="0"/>
      <w:autoSpaceDN w:val="0"/>
      <w:adjustRightInd w:val="0"/>
      <w:spacing w:line="288" w:lineRule="auto"/>
      <w:textAlignment w:val="center"/>
    </w:pPr>
    <w:rPr>
      <w:rFonts w:ascii="Calibri" w:hAnsi="Calibri" w:cs="Times New Roman"/>
      <w:color w:val="000000"/>
    </w:rPr>
  </w:style>
  <w:style w:type="character" w:styleId="Paginanummer">
    <w:name w:val="page number"/>
    <w:basedOn w:val="Standaardalinea-lettertype"/>
    <w:uiPriority w:val="99"/>
    <w:semiHidden/>
    <w:unhideWhenUsed/>
    <w:rsid w:val="00EF769C"/>
  </w:style>
  <w:style w:type="paragraph" w:styleId="Ballontekst">
    <w:name w:val="Balloon Text"/>
    <w:basedOn w:val="Standaard"/>
    <w:link w:val="BallontekstChar"/>
    <w:uiPriority w:val="99"/>
    <w:semiHidden/>
    <w:unhideWhenUsed/>
    <w:rsid w:val="003F701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F701B"/>
    <w:rPr>
      <w:rFonts w:ascii="Lucida Grande" w:hAnsi="Lucida Grande" w:cs="Lucida Grande"/>
      <w:sz w:val="18"/>
      <w:szCs w:val="18"/>
      <w:lang w:val="nl-NL"/>
    </w:rPr>
  </w:style>
  <w:style w:type="paragraph" w:customStyle="1" w:styleId="Default">
    <w:name w:val="Default"/>
    <w:rsid w:val="001D6D29"/>
    <w:pPr>
      <w:widowControl w:val="0"/>
      <w:autoSpaceDE w:val="0"/>
      <w:autoSpaceDN w:val="0"/>
      <w:adjustRightInd w:val="0"/>
    </w:pPr>
    <w:rPr>
      <w:rFonts w:ascii="Calibri" w:hAnsi="Calibri" w:cs="Calibri"/>
      <w:color w:val="000000"/>
      <w:lang w:val="en-US"/>
    </w:rPr>
  </w:style>
  <w:style w:type="paragraph" w:styleId="Lijstalinea">
    <w:name w:val="List Paragraph"/>
    <w:basedOn w:val="Standaard"/>
    <w:uiPriority w:val="34"/>
    <w:qFormat/>
    <w:rsid w:val="008068CA"/>
    <w:pPr>
      <w:ind w:left="720"/>
      <w:contextualSpacing/>
    </w:pPr>
  </w:style>
  <w:style w:type="character" w:styleId="Hyperlink">
    <w:name w:val="Hyperlink"/>
    <w:basedOn w:val="Standaardalinea-lettertype"/>
    <w:uiPriority w:val="99"/>
    <w:unhideWhenUsed/>
    <w:rsid w:val="00BC5094"/>
    <w:rPr>
      <w:color w:val="0000FF" w:themeColor="hyperlink"/>
      <w:u w:val="single"/>
    </w:rPr>
  </w:style>
  <w:style w:type="character" w:styleId="Verwijzingopmerking">
    <w:name w:val="annotation reference"/>
    <w:basedOn w:val="Standaardalinea-lettertype"/>
    <w:uiPriority w:val="99"/>
    <w:semiHidden/>
    <w:unhideWhenUsed/>
    <w:rsid w:val="0001620F"/>
    <w:rPr>
      <w:sz w:val="16"/>
      <w:szCs w:val="16"/>
    </w:rPr>
  </w:style>
  <w:style w:type="paragraph" w:styleId="Tekstopmerking">
    <w:name w:val="annotation text"/>
    <w:basedOn w:val="Standaard"/>
    <w:link w:val="TekstopmerkingChar"/>
    <w:uiPriority w:val="99"/>
    <w:semiHidden/>
    <w:unhideWhenUsed/>
    <w:rsid w:val="0001620F"/>
    <w:rPr>
      <w:sz w:val="20"/>
      <w:szCs w:val="20"/>
    </w:rPr>
  </w:style>
  <w:style w:type="character" w:customStyle="1" w:styleId="TekstopmerkingChar">
    <w:name w:val="Tekst opmerking Char"/>
    <w:basedOn w:val="Standaardalinea-lettertype"/>
    <w:link w:val="Tekstopmerking"/>
    <w:uiPriority w:val="99"/>
    <w:semiHidden/>
    <w:rsid w:val="0001620F"/>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01620F"/>
    <w:rPr>
      <w:b/>
      <w:bCs/>
    </w:rPr>
  </w:style>
  <w:style w:type="character" w:customStyle="1" w:styleId="OnderwerpvanopmerkingChar">
    <w:name w:val="Onderwerp van opmerking Char"/>
    <w:basedOn w:val="TekstopmerkingChar"/>
    <w:link w:val="Onderwerpvanopmerking"/>
    <w:uiPriority w:val="99"/>
    <w:semiHidden/>
    <w:rsid w:val="0001620F"/>
    <w:rPr>
      <w:b/>
      <w:bCs/>
      <w:sz w:val="20"/>
      <w:szCs w:val="20"/>
      <w:lang w:val="nl-NL"/>
    </w:rPr>
  </w:style>
  <w:style w:type="character" w:styleId="Onopgelostemelding">
    <w:name w:val="Unresolved Mention"/>
    <w:basedOn w:val="Standaardalinea-lettertype"/>
    <w:uiPriority w:val="99"/>
    <w:semiHidden/>
    <w:unhideWhenUsed/>
    <w:rsid w:val="00675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2036">
      <w:bodyDiv w:val="1"/>
      <w:marLeft w:val="0"/>
      <w:marRight w:val="0"/>
      <w:marTop w:val="0"/>
      <w:marBottom w:val="0"/>
      <w:divBdr>
        <w:top w:val="none" w:sz="0" w:space="0" w:color="auto"/>
        <w:left w:val="none" w:sz="0" w:space="0" w:color="auto"/>
        <w:bottom w:val="none" w:sz="0" w:space="0" w:color="auto"/>
        <w:right w:val="none" w:sz="0" w:space="0" w:color="auto"/>
      </w:divBdr>
    </w:div>
    <w:div w:id="136074588">
      <w:bodyDiv w:val="1"/>
      <w:marLeft w:val="0"/>
      <w:marRight w:val="0"/>
      <w:marTop w:val="0"/>
      <w:marBottom w:val="0"/>
      <w:divBdr>
        <w:top w:val="none" w:sz="0" w:space="0" w:color="auto"/>
        <w:left w:val="none" w:sz="0" w:space="0" w:color="auto"/>
        <w:bottom w:val="none" w:sz="0" w:space="0" w:color="auto"/>
        <w:right w:val="none" w:sz="0" w:space="0" w:color="auto"/>
      </w:divBdr>
    </w:div>
    <w:div w:id="245650189">
      <w:bodyDiv w:val="1"/>
      <w:marLeft w:val="0"/>
      <w:marRight w:val="0"/>
      <w:marTop w:val="0"/>
      <w:marBottom w:val="0"/>
      <w:divBdr>
        <w:top w:val="none" w:sz="0" w:space="0" w:color="auto"/>
        <w:left w:val="none" w:sz="0" w:space="0" w:color="auto"/>
        <w:bottom w:val="none" w:sz="0" w:space="0" w:color="auto"/>
        <w:right w:val="none" w:sz="0" w:space="0" w:color="auto"/>
      </w:divBdr>
    </w:div>
    <w:div w:id="377323213">
      <w:bodyDiv w:val="1"/>
      <w:marLeft w:val="0"/>
      <w:marRight w:val="0"/>
      <w:marTop w:val="0"/>
      <w:marBottom w:val="0"/>
      <w:divBdr>
        <w:top w:val="none" w:sz="0" w:space="0" w:color="auto"/>
        <w:left w:val="none" w:sz="0" w:space="0" w:color="auto"/>
        <w:bottom w:val="none" w:sz="0" w:space="0" w:color="auto"/>
        <w:right w:val="none" w:sz="0" w:space="0" w:color="auto"/>
      </w:divBdr>
    </w:div>
    <w:div w:id="523985083">
      <w:bodyDiv w:val="1"/>
      <w:marLeft w:val="0"/>
      <w:marRight w:val="0"/>
      <w:marTop w:val="0"/>
      <w:marBottom w:val="0"/>
      <w:divBdr>
        <w:top w:val="none" w:sz="0" w:space="0" w:color="auto"/>
        <w:left w:val="none" w:sz="0" w:space="0" w:color="auto"/>
        <w:bottom w:val="none" w:sz="0" w:space="0" w:color="auto"/>
        <w:right w:val="none" w:sz="0" w:space="0" w:color="auto"/>
      </w:divBdr>
    </w:div>
    <w:div w:id="1134060142">
      <w:bodyDiv w:val="1"/>
      <w:marLeft w:val="0"/>
      <w:marRight w:val="0"/>
      <w:marTop w:val="0"/>
      <w:marBottom w:val="0"/>
      <w:divBdr>
        <w:top w:val="none" w:sz="0" w:space="0" w:color="auto"/>
        <w:left w:val="none" w:sz="0" w:space="0" w:color="auto"/>
        <w:bottom w:val="none" w:sz="0" w:space="0" w:color="auto"/>
        <w:right w:val="none" w:sz="0" w:space="0" w:color="auto"/>
      </w:divBdr>
    </w:div>
    <w:div w:id="1485244352">
      <w:bodyDiv w:val="1"/>
      <w:marLeft w:val="0"/>
      <w:marRight w:val="0"/>
      <w:marTop w:val="0"/>
      <w:marBottom w:val="0"/>
      <w:divBdr>
        <w:top w:val="none" w:sz="0" w:space="0" w:color="auto"/>
        <w:left w:val="none" w:sz="0" w:space="0" w:color="auto"/>
        <w:bottom w:val="none" w:sz="0" w:space="0" w:color="auto"/>
        <w:right w:val="none" w:sz="0" w:space="0" w:color="auto"/>
      </w:divBdr>
    </w:div>
    <w:div w:id="1544058571">
      <w:bodyDiv w:val="1"/>
      <w:marLeft w:val="0"/>
      <w:marRight w:val="0"/>
      <w:marTop w:val="0"/>
      <w:marBottom w:val="0"/>
      <w:divBdr>
        <w:top w:val="none" w:sz="0" w:space="0" w:color="auto"/>
        <w:left w:val="none" w:sz="0" w:space="0" w:color="auto"/>
        <w:bottom w:val="none" w:sz="0" w:space="0" w:color="auto"/>
        <w:right w:val="none" w:sz="0" w:space="0" w:color="auto"/>
      </w:divBdr>
    </w:div>
    <w:div w:id="1687366499">
      <w:bodyDiv w:val="1"/>
      <w:marLeft w:val="0"/>
      <w:marRight w:val="0"/>
      <w:marTop w:val="0"/>
      <w:marBottom w:val="0"/>
      <w:divBdr>
        <w:top w:val="none" w:sz="0" w:space="0" w:color="auto"/>
        <w:left w:val="none" w:sz="0" w:space="0" w:color="auto"/>
        <w:bottom w:val="none" w:sz="0" w:space="0" w:color="auto"/>
        <w:right w:val="none" w:sz="0" w:space="0" w:color="auto"/>
      </w:divBdr>
    </w:div>
    <w:div w:id="2140612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va.nl/binaries/content/assets/subsites/urban-education/projecten/tunein-in-de-buitenbaan.pdf?159282684586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hva.nl/binaries/content/assets/subsites/urban-education/projecten/rapport_hva_tune-in_2019_lectoraat-ks.pdf?1604667081107" TargetMode="External"/><Relationship Id="rId17" Type="http://schemas.openxmlformats.org/officeDocument/2006/relationships/hyperlink" Target="mailto:tune-in@hva.nl" TargetMode="External"/><Relationship Id="rId2" Type="http://schemas.openxmlformats.org/officeDocument/2006/relationships/customXml" Target="../customXml/item2.xml"/><Relationship Id="rId16" Type="http://schemas.openxmlformats.org/officeDocument/2006/relationships/hyperlink" Target="https://www.hva.nl/praktisch/algemeen/etalage/tune-in/tune-in.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hvana.nl/lees/17025/als-jij-als-eerste-van-je-familie-gaat-studeren-ik-had-nog-nooit-in-een-tram-gezet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va.nl/binaries/content/assets/subsites/kansrijke-schoolloopbanen/publicaties/onderwijsblad10_okt2019_eerstegeneratiestudentenii-kopie.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jne\AppData\Local\Microsoft\Windows\INetCache\Content.Outlook\C8W3T859\PV%20Keuzecarrousel%20HZ.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C8E2E16DBDD14A92D8AE9AC895BA49" ma:contentTypeVersion="13" ma:contentTypeDescription="Een nieuw document maken." ma:contentTypeScope="" ma:versionID="5f3c3ab2a4f7c424ffe0699828505a8b">
  <xsd:schema xmlns:xsd="http://www.w3.org/2001/XMLSchema" xmlns:xs="http://www.w3.org/2001/XMLSchema" xmlns:p="http://schemas.microsoft.com/office/2006/metadata/properties" xmlns:ns3="5883bc27-05c0-464e-85c0-2feb4c96e1a4" xmlns:ns4="5a4f6c19-02a1-498a-a2d0-647364df9f59" targetNamespace="http://schemas.microsoft.com/office/2006/metadata/properties" ma:root="true" ma:fieldsID="d926f29f7663c8c7c280677ae52ee136" ns3:_="" ns4:_="">
    <xsd:import namespace="5883bc27-05c0-464e-85c0-2feb4c96e1a4"/>
    <xsd:import namespace="5a4f6c19-02a1-498a-a2d0-647364df9f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3bc27-05c0-464e-85c0-2feb4c96e1a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f6c19-02a1-498a-a2d0-647364df9f5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C7B538-D9A3-4D19-9411-E75FDF69B396}">
  <ds:schemaRefs>
    <ds:schemaRef ds:uri="http://schemas.openxmlformats.org/officeDocument/2006/bibliography"/>
  </ds:schemaRefs>
</ds:datastoreItem>
</file>

<file path=customXml/itemProps2.xml><?xml version="1.0" encoding="utf-8"?>
<ds:datastoreItem xmlns:ds="http://schemas.openxmlformats.org/officeDocument/2006/customXml" ds:itemID="{D2C76966-0E29-4DB3-B35D-E96A0A8487B7}">
  <ds:schemaRefs>
    <ds:schemaRef ds:uri="http://schemas.microsoft.com/sharepoint/v3/contenttype/forms"/>
  </ds:schemaRefs>
</ds:datastoreItem>
</file>

<file path=customXml/itemProps3.xml><?xml version="1.0" encoding="utf-8"?>
<ds:datastoreItem xmlns:ds="http://schemas.openxmlformats.org/officeDocument/2006/customXml" ds:itemID="{04360BD4-47E3-4C64-A43D-6A3FB5B0D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3bc27-05c0-464e-85c0-2feb4c96e1a4"/>
    <ds:schemaRef ds:uri="5a4f6c19-02a1-498a-a2d0-647364df9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89E6ED-0441-40AE-B292-A4C860967863}">
  <ds:schemaRefs>
    <ds:schemaRef ds:uri="http://schemas.microsoft.com/office/2006/documentManagement/types"/>
    <ds:schemaRef ds:uri="5a4f6c19-02a1-498a-a2d0-647364df9f59"/>
    <ds:schemaRef ds:uri="http://www.w3.org/XML/1998/namespace"/>
    <ds:schemaRef ds:uri="http://purl.org/dc/dcmitype/"/>
    <ds:schemaRef ds:uri="http://purl.org/dc/terms/"/>
    <ds:schemaRef ds:uri="5883bc27-05c0-464e-85c0-2feb4c96e1a4"/>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PV Keuzecarrousel HZ</Template>
  <TotalTime>2</TotalTime>
  <Pages>3</Pages>
  <Words>778</Words>
  <Characters>4280</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Zabriski</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Heijne</dc:creator>
  <cp:keywords/>
  <dc:description/>
  <cp:lastModifiedBy>Ellen Heijne</cp:lastModifiedBy>
  <cp:revision>7</cp:revision>
  <dcterms:created xsi:type="dcterms:W3CDTF">2021-03-24T12:30:00Z</dcterms:created>
  <dcterms:modified xsi:type="dcterms:W3CDTF">2023-02-09T12:52:00Z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0x01010087C8E2E16DBDD14A92D8AE9AC895BA49</vt:lpwstr>
  </property>
</Properties>
</file>