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26A1" w:rsidRDefault="001326F1">
      <w:r>
        <w:rPr>
          <w:noProof/>
        </w:rPr>
        <w:drawing>
          <wp:anchor distT="0" distB="0" distL="114300" distR="114300" simplePos="0" relativeHeight="251657728" behindDoc="1" locked="0" layoutInCell="1" allowOverlap="1" wp14:anchorId="2CA56EDC" wp14:editId="7C0347EA">
            <wp:simplePos x="0" y="0"/>
            <wp:positionH relativeFrom="margin">
              <wp:posOffset>1891184</wp:posOffset>
            </wp:positionH>
            <wp:positionV relativeFrom="margin">
              <wp:posOffset>-70373</wp:posOffset>
            </wp:positionV>
            <wp:extent cx="1863090" cy="642620"/>
            <wp:effectExtent l="0" t="0" r="3810" b="508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370798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4E5B">
        <w:t xml:space="preserve">    </w:t>
      </w:r>
    </w:p>
    <w:p w:rsidR="008726A1" w:rsidRDefault="008726A1"/>
    <w:p w:rsidR="008726A1" w:rsidRDefault="008726A1"/>
    <w:p w:rsidR="003D6EF6" w:rsidRDefault="003D6EF6"/>
    <w:p w:rsidR="003D6EF6" w:rsidRDefault="003D6EF6"/>
    <w:p w:rsidR="009C26EC" w:rsidRDefault="00054E5B">
      <w:pPr>
        <w:rPr>
          <w:rFonts w:ascii="Comic Sans MS" w:hAnsi="Comic Sans MS"/>
          <w:sz w:val="44"/>
          <w:szCs w:val="44"/>
        </w:rPr>
      </w:pPr>
      <w:r>
        <w:t xml:space="preserve"> </w:t>
      </w:r>
      <w:r w:rsidR="003D6EF6">
        <w:rPr>
          <w:rFonts w:ascii="Comic Sans MS" w:hAnsi="Comic Sans MS"/>
          <w:sz w:val="44"/>
          <w:szCs w:val="44"/>
        </w:rPr>
        <w:t>(Be)Zoek je toekomstige studie</w:t>
      </w:r>
      <w:r>
        <w:rPr>
          <w:rFonts w:ascii="Comic Sans MS" w:hAnsi="Comic Sans MS"/>
          <w:sz w:val="44"/>
          <w:szCs w:val="44"/>
        </w:rPr>
        <w:t>!</w:t>
      </w:r>
    </w:p>
    <w:p w:rsidR="0051698A" w:rsidRPr="00054E5B" w:rsidRDefault="0051698A">
      <w:pPr>
        <w:rPr>
          <w:rFonts w:ascii="Comic Sans MS" w:hAnsi="Comic Sans MS"/>
          <w:sz w:val="44"/>
          <w:szCs w:val="44"/>
        </w:rPr>
      </w:pPr>
    </w:p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311"/>
        <w:gridCol w:w="1076"/>
        <w:gridCol w:w="1584"/>
        <w:gridCol w:w="1830"/>
        <w:gridCol w:w="820"/>
        <w:gridCol w:w="160"/>
      </w:tblGrid>
      <w:tr w:rsidR="005A0CFE" w:rsidTr="00005408">
        <w:trPr>
          <w:cantSplit/>
        </w:trPr>
        <w:tc>
          <w:tcPr>
            <w:tcW w:w="160" w:type="dxa"/>
          </w:tcPr>
          <w:p w:rsidR="005A0CFE" w:rsidRDefault="005A0CFE">
            <w:pPr>
              <w:rPr>
                <w:b/>
                <w:bCs/>
                <w:sz w:val="32"/>
              </w:rPr>
            </w:pPr>
          </w:p>
        </w:tc>
        <w:tc>
          <w:tcPr>
            <w:tcW w:w="8781" w:type="dxa"/>
            <w:gridSpan w:val="6"/>
          </w:tcPr>
          <w:p w:rsidR="005A0CFE" w:rsidRDefault="005A0CFE">
            <w:r>
              <w:rPr>
                <w:b/>
                <w:bCs/>
                <w:sz w:val="32"/>
              </w:rPr>
              <w:t>KNIPKAART LOB activi</w:t>
            </w:r>
            <w:r w:rsidR="001B01DA">
              <w:rPr>
                <w:b/>
                <w:bCs/>
                <w:sz w:val="32"/>
              </w:rPr>
              <w:t>teiten    HBO – WO          20</w:t>
            </w:r>
            <w:r w:rsidR="00057824">
              <w:rPr>
                <w:b/>
                <w:bCs/>
                <w:sz w:val="32"/>
              </w:rPr>
              <w:t>20</w:t>
            </w:r>
            <w:r w:rsidR="00EB4ED7">
              <w:rPr>
                <w:b/>
                <w:bCs/>
                <w:sz w:val="32"/>
              </w:rPr>
              <w:t>-20</w:t>
            </w:r>
            <w:r w:rsidR="00057824">
              <w:rPr>
                <w:b/>
                <w:bCs/>
                <w:sz w:val="32"/>
              </w:rPr>
              <w:t>21</w:t>
            </w:r>
          </w:p>
        </w:tc>
      </w:tr>
      <w:tr w:rsidR="005A0CFE" w:rsidTr="00005408">
        <w:trPr>
          <w:cantSplit/>
        </w:trPr>
        <w:tc>
          <w:tcPr>
            <w:tcW w:w="4547" w:type="dxa"/>
            <w:gridSpan w:val="3"/>
          </w:tcPr>
          <w:p w:rsidR="005A0CFE" w:rsidRDefault="005A0CFE">
            <w:pPr>
              <w:rPr>
                <w:sz w:val="28"/>
              </w:rPr>
            </w:pPr>
            <w:r>
              <w:rPr>
                <w:sz w:val="28"/>
              </w:rPr>
              <w:t xml:space="preserve">Naam leerling: </w:t>
            </w:r>
          </w:p>
          <w:p w:rsidR="005A0CFE" w:rsidRDefault="005A0CFE">
            <w:pPr>
              <w:rPr>
                <w:sz w:val="28"/>
              </w:rPr>
            </w:pPr>
          </w:p>
        </w:tc>
        <w:tc>
          <w:tcPr>
            <w:tcW w:w="3414" w:type="dxa"/>
            <w:gridSpan w:val="2"/>
          </w:tcPr>
          <w:p w:rsidR="005A0CFE" w:rsidRDefault="005A0CFE">
            <w:pPr>
              <w:rPr>
                <w:sz w:val="28"/>
              </w:rPr>
            </w:pPr>
            <w:r>
              <w:rPr>
                <w:sz w:val="28"/>
              </w:rPr>
              <w:t xml:space="preserve">klas: </w:t>
            </w:r>
          </w:p>
        </w:tc>
        <w:tc>
          <w:tcPr>
            <w:tcW w:w="820" w:type="dxa"/>
          </w:tcPr>
          <w:p w:rsidR="005A0CFE" w:rsidRDefault="005A0CFE">
            <w:r>
              <w:t>Gezien</w:t>
            </w:r>
          </w:p>
          <w:p w:rsidR="005A0CFE" w:rsidRDefault="005A0CFE">
            <w:r>
              <w:t>door</w:t>
            </w:r>
          </w:p>
        </w:tc>
        <w:tc>
          <w:tcPr>
            <w:tcW w:w="160" w:type="dxa"/>
          </w:tcPr>
          <w:p w:rsidR="005A0CFE" w:rsidRDefault="005A0CFE"/>
        </w:tc>
      </w:tr>
      <w:tr w:rsidR="005A0CFE" w:rsidRPr="00AD222C" w:rsidTr="00005408">
        <w:tc>
          <w:tcPr>
            <w:tcW w:w="3471" w:type="dxa"/>
            <w:gridSpan w:val="2"/>
          </w:tcPr>
          <w:p w:rsidR="005A0CFE" w:rsidRDefault="005A0CFE">
            <w:r>
              <w:t>Naam opleiding/beurs/stage, etc.</w:t>
            </w:r>
          </w:p>
        </w:tc>
        <w:tc>
          <w:tcPr>
            <w:tcW w:w="1076" w:type="dxa"/>
          </w:tcPr>
          <w:p w:rsidR="005A0CFE" w:rsidRDefault="005A0CFE">
            <w:r>
              <w:t>Dag en datum.</w:t>
            </w:r>
          </w:p>
          <w:p w:rsidR="005A0CFE" w:rsidRDefault="005A0CFE"/>
        </w:tc>
        <w:tc>
          <w:tcPr>
            <w:tcW w:w="1584" w:type="dxa"/>
          </w:tcPr>
          <w:p w:rsidR="005A0CFE" w:rsidRDefault="005A0CFE">
            <w:r>
              <w:t>Indien vrij van les nodig:</w:t>
            </w:r>
          </w:p>
          <w:p w:rsidR="005A0CFE" w:rsidRDefault="005A0CFE">
            <w:r>
              <w:t>Paraaf  mentor</w:t>
            </w:r>
          </w:p>
        </w:tc>
        <w:tc>
          <w:tcPr>
            <w:tcW w:w="1830" w:type="dxa"/>
          </w:tcPr>
          <w:p w:rsidR="005A0CFE" w:rsidRDefault="005A0CFE">
            <w:r>
              <w:t>Paraaf mentor na inleveren van verslag:</w:t>
            </w:r>
          </w:p>
        </w:tc>
        <w:tc>
          <w:tcPr>
            <w:tcW w:w="820" w:type="dxa"/>
          </w:tcPr>
          <w:p w:rsidR="005A0CFE" w:rsidRDefault="005A0CFE">
            <w:r>
              <w:t>Team</w:t>
            </w:r>
          </w:p>
          <w:p w:rsidR="005A0CFE" w:rsidRPr="00AD222C" w:rsidRDefault="005A0CFE">
            <w:r>
              <w:t>leider</w:t>
            </w:r>
          </w:p>
        </w:tc>
        <w:tc>
          <w:tcPr>
            <w:tcW w:w="160" w:type="dxa"/>
          </w:tcPr>
          <w:p w:rsidR="005A0CFE" w:rsidRPr="00AD222C" w:rsidRDefault="005A0CFE"/>
        </w:tc>
      </w:tr>
      <w:tr w:rsidR="005A0CFE" w:rsidTr="00005408">
        <w:tc>
          <w:tcPr>
            <w:tcW w:w="3471" w:type="dxa"/>
            <w:gridSpan w:val="2"/>
          </w:tcPr>
          <w:p w:rsidR="005A0CFE" w:rsidRDefault="005A0CFE">
            <w:r>
              <w:t xml:space="preserve">1. </w:t>
            </w:r>
          </w:p>
        </w:tc>
        <w:tc>
          <w:tcPr>
            <w:tcW w:w="1076" w:type="dxa"/>
          </w:tcPr>
          <w:p w:rsidR="005A0CFE" w:rsidRDefault="005A0CFE"/>
        </w:tc>
        <w:tc>
          <w:tcPr>
            <w:tcW w:w="1584" w:type="dxa"/>
          </w:tcPr>
          <w:p w:rsidR="005A0CFE" w:rsidRDefault="005A0CFE"/>
        </w:tc>
        <w:tc>
          <w:tcPr>
            <w:tcW w:w="1830" w:type="dxa"/>
          </w:tcPr>
          <w:p w:rsidR="005A0CFE" w:rsidRDefault="005A0CFE"/>
        </w:tc>
        <w:tc>
          <w:tcPr>
            <w:tcW w:w="820" w:type="dxa"/>
          </w:tcPr>
          <w:p w:rsidR="005A0CFE" w:rsidRDefault="005A0CFE"/>
        </w:tc>
        <w:tc>
          <w:tcPr>
            <w:tcW w:w="160" w:type="dxa"/>
          </w:tcPr>
          <w:p w:rsidR="005A0CFE" w:rsidRDefault="005A0CFE"/>
          <w:p w:rsidR="005A0CFE" w:rsidRDefault="005A0CFE"/>
        </w:tc>
      </w:tr>
      <w:tr w:rsidR="005A0CFE" w:rsidTr="00005408">
        <w:tc>
          <w:tcPr>
            <w:tcW w:w="3471" w:type="dxa"/>
            <w:gridSpan w:val="2"/>
          </w:tcPr>
          <w:p w:rsidR="005A0CFE" w:rsidRDefault="005A0CFE">
            <w:r>
              <w:t>2.</w:t>
            </w:r>
          </w:p>
          <w:p w:rsidR="005A0CFE" w:rsidRDefault="005A0CFE"/>
        </w:tc>
        <w:tc>
          <w:tcPr>
            <w:tcW w:w="1076" w:type="dxa"/>
          </w:tcPr>
          <w:p w:rsidR="005A0CFE" w:rsidRDefault="005A0CFE"/>
        </w:tc>
        <w:tc>
          <w:tcPr>
            <w:tcW w:w="1584" w:type="dxa"/>
          </w:tcPr>
          <w:p w:rsidR="005A0CFE" w:rsidRDefault="005A0CFE"/>
        </w:tc>
        <w:tc>
          <w:tcPr>
            <w:tcW w:w="1830" w:type="dxa"/>
          </w:tcPr>
          <w:p w:rsidR="005A0CFE" w:rsidRDefault="005A0CFE"/>
        </w:tc>
        <w:tc>
          <w:tcPr>
            <w:tcW w:w="820" w:type="dxa"/>
          </w:tcPr>
          <w:p w:rsidR="005A0CFE" w:rsidRDefault="005A0CFE"/>
        </w:tc>
        <w:tc>
          <w:tcPr>
            <w:tcW w:w="160" w:type="dxa"/>
          </w:tcPr>
          <w:p w:rsidR="005A0CFE" w:rsidRDefault="005A0CFE"/>
        </w:tc>
      </w:tr>
      <w:tr w:rsidR="005A0CFE" w:rsidTr="00005408">
        <w:tc>
          <w:tcPr>
            <w:tcW w:w="3471" w:type="dxa"/>
            <w:gridSpan w:val="2"/>
          </w:tcPr>
          <w:p w:rsidR="005A0CFE" w:rsidRDefault="005A0CFE">
            <w:r>
              <w:t>3.</w:t>
            </w:r>
          </w:p>
          <w:p w:rsidR="005A0CFE" w:rsidRDefault="005A0CFE"/>
        </w:tc>
        <w:tc>
          <w:tcPr>
            <w:tcW w:w="1076" w:type="dxa"/>
          </w:tcPr>
          <w:p w:rsidR="005A0CFE" w:rsidRDefault="005A0CFE"/>
        </w:tc>
        <w:tc>
          <w:tcPr>
            <w:tcW w:w="1584" w:type="dxa"/>
          </w:tcPr>
          <w:p w:rsidR="005A0CFE" w:rsidRDefault="005A0CFE"/>
        </w:tc>
        <w:tc>
          <w:tcPr>
            <w:tcW w:w="1830" w:type="dxa"/>
          </w:tcPr>
          <w:p w:rsidR="005A0CFE" w:rsidRDefault="005A0CFE"/>
        </w:tc>
        <w:tc>
          <w:tcPr>
            <w:tcW w:w="820" w:type="dxa"/>
          </w:tcPr>
          <w:p w:rsidR="005A0CFE" w:rsidRDefault="005A0CFE"/>
        </w:tc>
        <w:tc>
          <w:tcPr>
            <w:tcW w:w="160" w:type="dxa"/>
          </w:tcPr>
          <w:p w:rsidR="005A0CFE" w:rsidRDefault="005A0CFE"/>
        </w:tc>
      </w:tr>
      <w:tr w:rsidR="005A0CFE" w:rsidTr="00005408">
        <w:tc>
          <w:tcPr>
            <w:tcW w:w="3471" w:type="dxa"/>
            <w:gridSpan w:val="2"/>
          </w:tcPr>
          <w:p w:rsidR="005A0CFE" w:rsidRDefault="005A0CFE">
            <w:r>
              <w:t>4.</w:t>
            </w:r>
          </w:p>
          <w:p w:rsidR="005A0CFE" w:rsidRDefault="005A0CFE"/>
        </w:tc>
        <w:tc>
          <w:tcPr>
            <w:tcW w:w="1076" w:type="dxa"/>
          </w:tcPr>
          <w:p w:rsidR="005A0CFE" w:rsidRDefault="005A0CFE"/>
        </w:tc>
        <w:tc>
          <w:tcPr>
            <w:tcW w:w="1584" w:type="dxa"/>
          </w:tcPr>
          <w:p w:rsidR="005A0CFE" w:rsidRDefault="005A0CFE"/>
        </w:tc>
        <w:tc>
          <w:tcPr>
            <w:tcW w:w="1830" w:type="dxa"/>
          </w:tcPr>
          <w:p w:rsidR="005A0CFE" w:rsidRDefault="005A0CFE"/>
        </w:tc>
        <w:tc>
          <w:tcPr>
            <w:tcW w:w="820" w:type="dxa"/>
          </w:tcPr>
          <w:p w:rsidR="005A0CFE" w:rsidRDefault="005A0CFE"/>
        </w:tc>
        <w:tc>
          <w:tcPr>
            <w:tcW w:w="160" w:type="dxa"/>
          </w:tcPr>
          <w:p w:rsidR="005A0CFE" w:rsidRDefault="005A0CFE"/>
        </w:tc>
      </w:tr>
      <w:tr w:rsidR="005A0CFE" w:rsidTr="00005408">
        <w:tc>
          <w:tcPr>
            <w:tcW w:w="3471" w:type="dxa"/>
            <w:gridSpan w:val="2"/>
          </w:tcPr>
          <w:p w:rsidR="005A0CFE" w:rsidRDefault="005A0CFE">
            <w:r>
              <w:t>5.</w:t>
            </w:r>
          </w:p>
          <w:p w:rsidR="005A0CFE" w:rsidRDefault="005A0CFE"/>
        </w:tc>
        <w:tc>
          <w:tcPr>
            <w:tcW w:w="1076" w:type="dxa"/>
          </w:tcPr>
          <w:p w:rsidR="005A0CFE" w:rsidRDefault="005A0CFE"/>
        </w:tc>
        <w:tc>
          <w:tcPr>
            <w:tcW w:w="1584" w:type="dxa"/>
          </w:tcPr>
          <w:p w:rsidR="005A0CFE" w:rsidRDefault="005A0CFE"/>
        </w:tc>
        <w:tc>
          <w:tcPr>
            <w:tcW w:w="1830" w:type="dxa"/>
          </w:tcPr>
          <w:p w:rsidR="005A0CFE" w:rsidRDefault="005A0CFE"/>
        </w:tc>
        <w:tc>
          <w:tcPr>
            <w:tcW w:w="820" w:type="dxa"/>
          </w:tcPr>
          <w:p w:rsidR="005A0CFE" w:rsidRDefault="005A0CFE"/>
        </w:tc>
        <w:tc>
          <w:tcPr>
            <w:tcW w:w="160" w:type="dxa"/>
          </w:tcPr>
          <w:p w:rsidR="005A0CFE" w:rsidRDefault="005A0CFE"/>
        </w:tc>
      </w:tr>
    </w:tbl>
    <w:p w:rsidR="003D6EF6" w:rsidRDefault="003D6EF6">
      <w:pPr>
        <w:rPr>
          <w:rFonts w:ascii="Comic Sans MS" w:hAnsi="Comic Sans MS"/>
        </w:rPr>
      </w:pPr>
    </w:p>
    <w:p w:rsidR="0051698A" w:rsidRDefault="0051698A">
      <w:pPr>
        <w:rPr>
          <w:rFonts w:ascii="Comic Sans MS" w:hAnsi="Comic Sans MS"/>
        </w:rPr>
      </w:pPr>
      <w:r>
        <w:rPr>
          <w:rFonts w:ascii="Comic Sans MS" w:hAnsi="Comic Sans MS"/>
        </w:rPr>
        <w:t>Aantal knipmogelijkheden per leerjaar:</w:t>
      </w:r>
    </w:p>
    <w:p w:rsidR="0051698A" w:rsidRDefault="00A56AE7">
      <w:pPr>
        <w:rPr>
          <w:rFonts w:ascii="Comic Sans MS" w:hAnsi="Comic Sans MS"/>
        </w:rPr>
      </w:pPr>
      <w:r>
        <w:rPr>
          <w:rFonts w:ascii="Comic Sans MS" w:hAnsi="Comic Sans MS"/>
        </w:rPr>
        <w:t>Maximaal 3</w:t>
      </w:r>
      <w:r w:rsidR="0051698A">
        <w:rPr>
          <w:rFonts w:ascii="Comic Sans MS" w:hAnsi="Comic Sans MS"/>
        </w:rPr>
        <w:t>x vrij vragen:   Havo 4 en Vwo 4</w:t>
      </w:r>
    </w:p>
    <w:p w:rsidR="0051698A" w:rsidRDefault="0051698A">
      <w:pPr>
        <w:rPr>
          <w:rFonts w:ascii="Comic Sans MS" w:hAnsi="Comic Sans MS"/>
        </w:rPr>
      </w:pPr>
      <w:r>
        <w:rPr>
          <w:rFonts w:ascii="Comic Sans MS" w:hAnsi="Comic Sans MS"/>
        </w:rPr>
        <w:t>Maximaal 3x vrij vragen:   Vwo 5</w:t>
      </w:r>
    </w:p>
    <w:p w:rsidR="0051698A" w:rsidRDefault="0051698A">
      <w:pPr>
        <w:rPr>
          <w:rFonts w:ascii="Comic Sans MS" w:hAnsi="Comic Sans MS"/>
        </w:rPr>
      </w:pPr>
      <w:r>
        <w:rPr>
          <w:rFonts w:ascii="Comic Sans MS" w:hAnsi="Comic Sans MS"/>
        </w:rPr>
        <w:t>Maximaal 5x vrij vragen:   Havo 5 en Vwo 6</w:t>
      </w:r>
    </w:p>
    <w:p w:rsidR="0051698A" w:rsidRPr="00054E5B" w:rsidRDefault="0051698A">
      <w:pPr>
        <w:rPr>
          <w:rFonts w:ascii="Comic Sans MS" w:hAnsi="Comic Sans MS"/>
        </w:rPr>
      </w:pPr>
    </w:p>
    <w:p w:rsidR="009C26EC" w:rsidRDefault="0051698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Let op: </w:t>
      </w:r>
      <w:r w:rsidR="00057BDC" w:rsidRPr="001169E9">
        <w:rPr>
          <w:rFonts w:ascii="Comic Sans MS" w:hAnsi="Comic Sans MS"/>
          <w:b/>
        </w:rPr>
        <w:t xml:space="preserve">Vanaf het derde leerjaar </w:t>
      </w:r>
      <w:r w:rsidR="001169E9" w:rsidRPr="001169E9">
        <w:rPr>
          <w:rFonts w:ascii="Comic Sans MS" w:hAnsi="Comic Sans MS"/>
          <w:b/>
        </w:rPr>
        <w:t>moet elke leerling</w:t>
      </w:r>
      <w:r w:rsidR="001169E9">
        <w:rPr>
          <w:rFonts w:ascii="Comic Sans MS" w:hAnsi="Comic Sans MS"/>
        </w:rPr>
        <w:t xml:space="preserve"> </w:t>
      </w:r>
      <w:r w:rsidR="001169E9">
        <w:rPr>
          <w:rFonts w:ascii="Comic Sans MS" w:hAnsi="Comic Sans MS"/>
          <w:b/>
        </w:rPr>
        <w:t xml:space="preserve">MINIMAAL </w:t>
      </w:r>
      <w:r w:rsidRPr="0051698A">
        <w:rPr>
          <w:rFonts w:ascii="Comic Sans MS" w:hAnsi="Comic Sans MS"/>
          <w:b/>
        </w:rPr>
        <w:t xml:space="preserve">2x per jaar </w:t>
      </w:r>
      <w:r>
        <w:rPr>
          <w:rFonts w:ascii="Comic Sans MS" w:hAnsi="Comic Sans MS"/>
          <w:b/>
        </w:rPr>
        <w:t>naar een voorlichtingsactiviteit</w:t>
      </w:r>
      <w:r w:rsidRPr="0051698A">
        <w:rPr>
          <w:rFonts w:ascii="Comic Sans MS" w:hAnsi="Comic Sans MS"/>
          <w:b/>
        </w:rPr>
        <w:t xml:space="preserve"> toe</w:t>
      </w:r>
      <w:r>
        <w:rPr>
          <w:rFonts w:ascii="Comic Sans MS" w:hAnsi="Comic Sans MS"/>
        </w:rPr>
        <w:t>, dat kan op een vrij moment of tijd</w:t>
      </w:r>
      <w:r w:rsidR="001169E9">
        <w:rPr>
          <w:rFonts w:ascii="Comic Sans MS" w:hAnsi="Comic Sans MS"/>
        </w:rPr>
        <w:t xml:space="preserve">ens lestijd zijn.  Het maximum waarop je dit binnen </w:t>
      </w:r>
      <w:r w:rsidR="00A56AE7">
        <w:rPr>
          <w:rFonts w:ascii="Comic Sans MS" w:hAnsi="Comic Sans MS"/>
        </w:rPr>
        <w:t>onze schooltijden kunt doen v</w:t>
      </w:r>
      <w:r>
        <w:rPr>
          <w:rFonts w:ascii="Comic Sans MS" w:hAnsi="Comic Sans MS"/>
        </w:rPr>
        <w:t>arieert per leerjaar en staat hierboven aangegeven.</w:t>
      </w:r>
    </w:p>
    <w:p w:rsidR="0051698A" w:rsidRPr="00054E5B" w:rsidRDefault="0051698A">
      <w:pPr>
        <w:rPr>
          <w:rFonts w:ascii="Comic Sans MS" w:hAnsi="Comic Sans MS"/>
        </w:rPr>
      </w:pPr>
    </w:p>
    <w:p w:rsidR="009C26EC" w:rsidRPr="00AD222C" w:rsidRDefault="009C26EC">
      <w:pPr>
        <w:rPr>
          <w:rFonts w:ascii="Comic Sans MS" w:hAnsi="Comic Sans MS"/>
          <w:sz w:val="22"/>
          <w:szCs w:val="22"/>
        </w:rPr>
      </w:pPr>
      <w:r w:rsidRPr="00AD222C">
        <w:rPr>
          <w:rFonts w:ascii="Comic Sans MS" w:hAnsi="Comic Sans MS"/>
          <w:sz w:val="22"/>
          <w:szCs w:val="22"/>
        </w:rPr>
        <w:t>De kaart i</w:t>
      </w:r>
      <w:r w:rsidR="005A0CFE">
        <w:rPr>
          <w:rFonts w:ascii="Comic Sans MS" w:hAnsi="Comic Sans MS"/>
          <w:sz w:val="22"/>
          <w:szCs w:val="22"/>
        </w:rPr>
        <w:t>s bedoeld voor het bezoeken van</w:t>
      </w:r>
      <w:r w:rsidR="00054E5B" w:rsidRPr="00AD222C">
        <w:rPr>
          <w:rFonts w:ascii="Comic Sans MS" w:hAnsi="Comic Sans MS"/>
          <w:sz w:val="22"/>
          <w:szCs w:val="22"/>
        </w:rPr>
        <w:t xml:space="preserve"> </w:t>
      </w:r>
      <w:r w:rsidR="0051698A" w:rsidRPr="00AD222C">
        <w:rPr>
          <w:rFonts w:ascii="Comic Sans MS" w:hAnsi="Comic Sans MS"/>
          <w:sz w:val="22"/>
          <w:szCs w:val="22"/>
        </w:rPr>
        <w:t>voorlichting door oud-leerlingen, beroepenvoorlichting</w:t>
      </w:r>
      <w:r w:rsidR="003C1B70">
        <w:rPr>
          <w:rFonts w:ascii="Comic Sans MS" w:hAnsi="Comic Sans MS"/>
          <w:sz w:val="22"/>
          <w:szCs w:val="22"/>
        </w:rPr>
        <w:t>en</w:t>
      </w:r>
      <w:r w:rsidR="0051698A" w:rsidRPr="00AD222C">
        <w:rPr>
          <w:rFonts w:ascii="Comic Sans MS" w:hAnsi="Comic Sans MS"/>
          <w:sz w:val="22"/>
          <w:szCs w:val="22"/>
        </w:rPr>
        <w:t>,</w:t>
      </w:r>
      <w:r w:rsidR="00C6797B">
        <w:rPr>
          <w:rFonts w:ascii="Comic Sans MS" w:hAnsi="Comic Sans MS"/>
          <w:sz w:val="22"/>
          <w:szCs w:val="22"/>
        </w:rPr>
        <w:t xml:space="preserve"> </w:t>
      </w:r>
      <w:r w:rsidR="00A56AE7">
        <w:rPr>
          <w:rFonts w:ascii="Comic Sans MS" w:hAnsi="Comic Sans MS"/>
          <w:sz w:val="22"/>
          <w:szCs w:val="22"/>
        </w:rPr>
        <w:t>extra LOB-</w:t>
      </w:r>
      <w:r w:rsidR="00C6797B">
        <w:rPr>
          <w:rFonts w:ascii="Comic Sans MS" w:hAnsi="Comic Sans MS"/>
          <w:sz w:val="22"/>
          <w:szCs w:val="22"/>
        </w:rPr>
        <w:t>stage dagen,</w:t>
      </w:r>
      <w:r w:rsidR="0051698A" w:rsidRPr="00AD222C">
        <w:rPr>
          <w:rFonts w:ascii="Comic Sans MS" w:hAnsi="Comic Sans MS"/>
          <w:sz w:val="22"/>
          <w:szCs w:val="22"/>
        </w:rPr>
        <w:t xml:space="preserve"> </w:t>
      </w:r>
      <w:r w:rsidRPr="00AD222C">
        <w:rPr>
          <w:rFonts w:ascii="Comic Sans MS" w:hAnsi="Comic Sans MS"/>
          <w:sz w:val="22"/>
          <w:szCs w:val="22"/>
        </w:rPr>
        <w:t>open dagen, meeloopdagen,</w:t>
      </w:r>
      <w:r w:rsidR="005A0CFE">
        <w:rPr>
          <w:rFonts w:ascii="Comic Sans MS" w:hAnsi="Comic Sans MS"/>
          <w:sz w:val="22"/>
          <w:szCs w:val="22"/>
        </w:rPr>
        <w:t xml:space="preserve"> een dag student,</w:t>
      </w:r>
      <w:r w:rsidRPr="00AD222C">
        <w:rPr>
          <w:rFonts w:ascii="Comic Sans MS" w:hAnsi="Comic Sans MS"/>
          <w:sz w:val="22"/>
          <w:szCs w:val="22"/>
        </w:rPr>
        <w:t xml:space="preserve"> </w:t>
      </w:r>
      <w:r w:rsidR="000F2B88">
        <w:rPr>
          <w:rFonts w:ascii="Comic Sans MS" w:hAnsi="Comic Sans MS"/>
          <w:sz w:val="22"/>
          <w:szCs w:val="22"/>
        </w:rPr>
        <w:t>interviews,</w:t>
      </w:r>
      <w:r w:rsidR="00C80FD3">
        <w:rPr>
          <w:rFonts w:ascii="Comic Sans MS" w:hAnsi="Comic Sans MS"/>
          <w:sz w:val="22"/>
          <w:szCs w:val="22"/>
        </w:rPr>
        <w:t xml:space="preserve"> onderzoek,</w:t>
      </w:r>
      <w:r w:rsidR="000F2B88">
        <w:rPr>
          <w:rFonts w:ascii="Comic Sans MS" w:hAnsi="Comic Sans MS"/>
          <w:sz w:val="22"/>
          <w:szCs w:val="22"/>
        </w:rPr>
        <w:t xml:space="preserve"> </w:t>
      </w:r>
      <w:r w:rsidRPr="00AD222C">
        <w:rPr>
          <w:rFonts w:ascii="Comic Sans MS" w:hAnsi="Comic Sans MS"/>
          <w:sz w:val="22"/>
          <w:szCs w:val="22"/>
        </w:rPr>
        <w:t xml:space="preserve">toelatingstesten, keuringen etc. </w:t>
      </w:r>
      <w:r w:rsidR="00963179">
        <w:rPr>
          <w:rFonts w:ascii="Comic Sans MS" w:hAnsi="Comic Sans MS"/>
          <w:sz w:val="22"/>
          <w:szCs w:val="22"/>
        </w:rPr>
        <w:t>(Wa</w:t>
      </w:r>
      <w:r w:rsidR="00C80FD3">
        <w:rPr>
          <w:rFonts w:ascii="Comic Sans MS" w:hAnsi="Comic Sans MS"/>
          <w:sz w:val="22"/>
          <w:szCs w:val="22"/>
        </w:rPr>
        <w:t>nneer dit buiten schooltijd ook</w:t>
      </w:r>
      <w:r w:rsidR="00963179">
        <w:rPr>
          <w:rFonts w:ascii="Comic Sans MS" w:hAnsi="Comic Sans MS"/>
          <w:sz w:val="22"/>
          <w:szCs w:val="22"/>
        </w:rPr>
        <w:t xml:space="preserve"> mogelijk is</w:t>
      </w:r>
      <w:r w:rsidR="00C80FD3">
        <w:rPr>
          <w:rFonts w:ascii="Comic Sans MS" w:hAnsi="Comic Sans MS"/>
          <w:sz w:val="22"/>
          <w:szCs w:val="22"/>
        </w:rPr>
        <w:t xml:space="preserve"> heeft dat de </w:t>
      </w:r>
      <w:r w:rsidR="003C1B70">
        <w:rPr>
          <w:rFonts w:ascii="Comic Sans MS" w:hAnsi="Comic Sans MS"/>
          <w:sz w:val="22"/>
          <w:szCs w:val="22"/>
        </w:rPr>
        <w:t xml:space="preserve">nadrukkelijke </w:t>
      </w:r>
      <w:r w:rsidR="00C80FD3">
        <w:rPr>
          <w:rFonts w:ascii="Comic Sans MS" w:hAnsi="Comic Sans MS"/>
          <w:sz w:val="22"/>
          <w:szCs w:val="22"/>
        </w:rPr>
        <w:t>voorkeur</w:t>
      </w:r>
      <w:r w:rsidR="00963179">
        <w:rPr>
          <w:rFonts w:ascii="Comic Sans MS" w:hAnsi="Comic Sans MS"/>
          <w:sz w:val="22"/>
          <w:szCs w:val="22"/>
        </w:rPr>
        <w:t>).</w:t>
      </w:r>
    </w:p>
    <w:p w:rsidR="003D6EF6" w:rsidRDefault="003D6EF6">
      <w:pPr>
        <w:rPr>
          <w:rFonts w:ascii="Comic Sans MS" w:hAnsi="Comic Sans MS"/>
          <w:sz w:val="22"/>
          <w:szCs w:val="22"/>
        </w:rPr>
      </w:pPr>
    </w:p>
    <w:p w:rsidR="003D6EF6" w:rsidRDefault="003D6EF6">
      <w:pPr>
        <w:rPr>
          <w:rFonts w:ascii="Comic Sans MS" w:hAnsi="Comic Sans MS"/>
          <w:sz w:val="22"/>
          <w:szCs w:val="22"/>
        </w:rPr>
      </w:pPr>
    </w:p>
    <w:p w:rsidR="009C26EC" w:rsidRPr="00AD222C" w:rsidRDefault="00CB2FC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De leerling deelt de mentor mee wanneer hij/zij </w:t>
      </w:r>
      <w:r w:rsidR="00AD222C" w:rsidRPr="00AD222C">
        <w:rPr>
          <w:rFonts w:ascii="Comic Sans MS" w:hAnsi="Comic Sans MS"/>
          <w:sz w:val="22"/>
          <w:szCs w:val="22"/>
        </w:rPr>
        <w:t>ergens naar toe gaat.</w:t>
      </w:r>
    </w:p>
    <w:p w:rsidR="008700EA" w:rsidRDefault="0081723C">
      <w:pPr>
        <w:rPr>
          <w:rFonts w:ascii="Comic Sans MS" w:hAnsi="Comic Sans MS"/>
          <w:sz w:val="22"/>
          <w:szCs w:val="22"/>
        </w:rPr>
      </w:pPr>
      <w:r w:rsidRPr="00AD222C">
        <w:rPr>
          <w:rFonts w:ascii="Comic Sans MS" w:hAnsi="Comic Sans MS"/>
          <w:sz w:val="22"/>
          <w:szCs w:val="22"/>
        </w:rPr>
        <w:t xml:space="preserve">Dan </w:t>
      </w:r>
      <w:r w:rsidR="00CB2FC6">
        <w:rPr>
          <w:rFonts w:ascii="Comic Sans MS" w:hAnsi="Comic Sans MS"/>
          <w:sz w:val="22"/>
          <w:szCs w:val="22"/>
        </w:rPr>
        <w:t>kan de mentor de leerling</w:t>
      </w:r>
      <w:r w:rsidR="00C6797B">
        <w:rPr>
          <w:rFonts w:ascii="Comic Sans MS" w:hAnsi="Comic Sans MS"/>
          <w:sz w:val="22"/>
          <w:szCs w:val="22"/>
        </w:rPr>
        <w:t xml:space="preserve"> </w:t>
      </w:r>
      <w:r w:rsidR="00FA5A05">
        <w:rPr>
          <w:rFonts w:ascii="Comic Sans MS" w:hAnsi="Comic Sans MS"/>
          <w:sz w:val="22"/>
          <w:szCs w:val="22"/>
        </w:rPr>
        <w:t>als afwezig (laten)</w:t>
      </w:r>
      <w:r w:rsidRPr="00AD222C">
        <w:rPr>
          <w:rFonts w:ascii="Comic Sans MS" w:hAnsi="Comic Sans MS"/>
          <w:sz w:val="22"/>
          <w:szCs w:val="22"/>
        </w:rPr>
        <w:t xml:space="preserve"> registreren</w:t>
      </w:r>
      <w:r w:rsidR="00CB2FC6">
        <w:rPr>
          <w:rFonts w:ascii="Comic Sans MS" w:hAnsi="Comic Sans MS"/>
          <w:sz w:val="22"/>
          <w:szCs w:val="22"/>
        </w:rPr>
        <w:t xml:space="preserve"> in magister</w:t>
      </w:r>
      <w:r w:rsidR="00AD222C" w:rsidRPr="00AD222C">
        <w:rPr>
          <w:rFonts w:ascii="Comic Sans MS" w:hAnsi="Comic Sans MS"/>
          <w:sz w:val="22"/>
          <w:szCs w:val="22"/>
        </w:rPr>
        <w:t>, als dat nodig is</w:t>
      </w:r>
      <w:r w:rsidRPr="00AD222C">
        <w:rPr>
          <w:rFonts w:ascii="Comic Sans MS" w:hAnsi="Comic Sans MS"/>
          <w:sz w:val="22"/>
          <w:szCs w:val="22"/>
        </w:rPr>
        <w:t>.</w:t>
      </w:r>
      <w:r w:rsidR="005A0CFE">
        <w:rPr>
          <w:rFonts w:ascii="Comic Sans MS" w:hAnsi="Comic Sans MS"/>
          <w:sz w:val="22"/>
          <w:szCs w:val="22"/>
        </w:rPr>
        <w:t xml:space="preserve"> De mentor checkt of er geen bijzondere activiteiten zijn hier op school. </w:t>
      </w:r>
    </w:p>
    <w:p w:rsidR="008700EA" w:rsidRDefault="008700EA">
      <w:pPr>
        <w:rPr>
          <w:rFonts w:ascii="Comic Sans MS" w:hAnsi="Comic Sans MS"/>
          <w:sz w:val="22"/>
          <w:szCs w:val="22"/>
        </w:rPr>
      </w:pPr>
    </w:p>
    <w:p w:rsidR="0081723C" w:rsidRPr="00AD222C" w:rsidRDefault="005A0CF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De mentor stelt de teamleider op de hoogte en die zet een paraaf. Iedereen is op deze manier op de hoogte dat deze leerling mist op de betreffende dag. </w:t>
      </w:r>
    </w:p>
    <w:p w:rsidR="00AD222C" w:rsidRDefault="007D4DC3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Na de activiteit</w:t>
      </w:r>
      <w:r w:rsidR="00E846BC">
        <w:rPr>
          <w:rFonts w:ascii="Comic Sans MS" w:hAnsi="Comic Sans MS"/>
          <w:sz w:val="22"/>
          <w:szCs w:val="22"/>
        </w:rPr>
        <w:t xml:space="preserve"> maakt</w:t>
      </w:r>
      <w:r w:rsidR="009C26EC" w:rsidRPr="00AD222C">
        <w:rPr>
          <w:rFonts w:ascii="Comic Sans MS" w:hAnsi="Comic Sans MS"/>
          <w:sz w:val="22"/>
          <w:szCs w:val="22"/>
        </w:rPr>
        <w:t xml:space="preserve"> </w:t>
      </w:r>
      <w:r w:rsidR="00CB2FC6">
        <w:rPr>
          <w:rFonts w:ascii="Comic Sans MS" w:hAnsi="Comic Sans MS"/>
          <w:sz w:val="22"/>
          <w:szCs w:val="22"/>
        </w:rPr>
        <w:t xml:space="preserve">de leerling </w:t>
      </w:r>
      <w:r w:rsidR="00E846BC">
        <w:rPr>
          <w:rFonts w:ascii="Comic Sans MS" w:hAnsi="Comic Sans MS"/>
          <w:sz w:val="22"/>
          <w:szCs w:val="22"/>
        </w:rPr>
        <w:t>binnen een week een reflectie</w:t>
      </w:r>
      <w:r w:rsidR="009C26EC" w:rsidRPr="00AD222C">
        <w:rPr>
          <w:rFonts w:ascii="Comic Sans MS" w:hAnsi="Comic Sans MS"/>
          <w:sz w:val="22"/>
          <w:szCs w:val="22"/>
        </w:rPr>
        <w:t xml:space="preserve"> verslag van </w:t>
      </w:r>
      <w:r w:rsidR="004E74F9">
        <w:rPr>
          <w:rFonts w:ascii="Comic Sans MS" w:hAnsi="Comic Sans MS"/>
          <w:sz w:val="22"/>
          <w:szCs w:val="22"/>
        </w:rPr>
        <w:t xml:space="preserve">de </w:t>
      </w:r>
      <w:r w:rsidR="00E846BC">
        <w:rPr>
          <w:rFonts w:ascii="Comic Sans MS" w:hAnsi="Comic Sans MS"/>
          <w:sz w:val="22"/>
          <w:szCs w:val="22"/>
        </w:rPr>
        <w:t xml:space="preserve">ervaring en upload deze in </w:t>
      </w:r>
      <w:r w:rsidR="00163F37">
        <w:rPr>
          <w:rFonts w:ascii="Comic Sans MS" w:hAnsi="Comic Sans MS"/>
          <w:sz w:val="22"/>
          <w:szCs w:val="22"/>
        </w:rPr>
        <w:t>hun eigen digitale portfolio in Droomloopbaan</w:t>
      </w:r>
      <w:r w:rsidR="005A0CFE">
        <w:rPr>
          <w:rFonts w:ascii="Comic Sans MS" w:hAnsi="Comic Sans MS"/>
          <w:sz w:val="22"/>
          <w:szCs w:val="22"/>
        </w:rPr>
        <w:t>.</w:t>
      </w:r>
      <w:r w:rsidR="00163F37">
        <w:rPr>
          <w:rFonts w:ascii="Comic Sans MS" w:hAnsi="Comic Sans MS"/>
          <w:sz w:val="22"/>
          <w:szCs w:val="22"/>
        </w:rPr>
        <w:t xml:space="preserve"> (I</w:t>
      </w:r>
      <w:r w:rsidR="009C26EC" w:rsidRPr="00AD222C">
        <w:rPr>
          <w:rFonts w:ascii="Comic Sans MS" w:hAnsi="Comic Sans MS"/>
          <w:sz w:val="22"/>
          <w:szCs w:val="22"/>
        </w:rPr>
        <w:t>n di</w:t>
      </w:r>
      <w:r w:rsidR="00163F37">
        <w:rPr>
          <w:rFonts w:ascii="Comic Sans MS" w:hAnsi="Comic Sans MS"/>
          <w:sz w:val="22"/>
          <w:szCs w:val="22"/>
        </w:rPr>
        <w:t xml:space="preserve">t verslag staat in ieder geval </w:t>
      </w:r>
      <w:r w:rsidR="009C26EC" w:rsidRPr="00AD222C">
        <w:rPr>
          <w:rFonts w:ascii="Comic Sans MS" w:hAnsi="Comic Sans MS"/>
          <w:sz w:val="22"/>
          <w:szCs w:val="22"/>
        </w:rPr>
        <w:t xml:space="preserve">hoe </w:t>
      </w:r>
      <w:r w:rsidR="00FF3007">
        <w:rPr>
          <w:rFonts w:ascii="Comic Sans MS" w:hAnsi="Comic Sans MS"/>
          <w:sz w:val="22"/>
          <w:szCs w:val="22"/>
        </w:rPr>
        <w:t>de leerling</w:t>
      </w:r>
      <w:r w:rsidR="009C26EC" w:rsidRPr="00AD222C">
        <w:rPr>
          <w:rFonts w:ascii="Comic Sans MS" w:hAnsi="Comic Sans MS"/>
          <w:sz w:val="22"/>
          <w:szCs w:val="22"/>
        </w:rPr>
        <w:t xml:space="preserve"> de dag vond, of de </w:t>
      </w:r>
      <w:r w:rsidR="00FF3007">
        <w:rPr>
          <w:rFonts w:ascii="Comic Sans MS" w:hAnsi="Comic Sans MS"/>
          <w:sz w:val="22"/>
          <w:szCs w:val="22"/>
        </w:rPr>
        <w:t xml:space="preserve">opleiding </w:t>
      </w:r>
      <w:r w:rsidR="00163F37">
        <w:rPr>
          <w:rFonts w:ascii="Comic Sans MS" w:hAnsi="Comic Sans MS"/>
          <w:sz w:val="22"/>
          <w:szCs w:val="22"/>
        </w:rPr>
        <w:t xml:space="preserve">of het beroep </w:t>
      </w:r>
      <w:r w:rsidR="00FF3007">
        <w:rPr>
          <w:rFonts w:ascii="Comic Sans MS" w:hAnsi="Comic Sans MS"/>
          <w:sz w:val="22"/>
          <w:szCs w:val="22"/>
        </w:rPr>
        <w:t>ze</w:t>
      </w:r>
      <w:r w:rsidR="009C26EC" w:rsidRPr="00AD222C">
        <w:rPr>
          <w:rFonts w:ascii="Comic Sans MS" w:hAnsi="Comic Sans MS"/>
          <w:sz w:val="22"/>
          <w:szCs w:val="22"/>
        </w:rPr>
        <w:t xml:space="preserve"> aanspreekt + uitleg</w:t>
      </w:r>
      <w:r w:rsidR="00AD222C" w:rsidRPr="00AD222C">
        <w:rPr>
          <w:rFonts w:ascii="Comic Sans MS" w:hAnsi="Comic Sans MS"/>
          <w:sz w:val="22"/>
          <w:szCs w:val="22"/>
        </w:rPr>
        <w:t xml:space="preserve">, </w:t>
      </w:r>
      <w:r w:rsidR="00FE2407">
        <w:rPr>
          <w:rFonts w:ascii="Comic Sans MS" w:hAnsi="Comic Sans MS"/>
          <w:sz w:val="22"/>
          <w:szCs w:val="22"/>
        </w:rPr>
        <w:t xml:space="preserve">en </w:t>
      </w:r>
      <w:r w:rsidR="00FF3007">
        <w:rPr>
          <w:rFonts w:ascii="Comic Sans MS" w:hAnsi="Comic Sans MS"/>
          <w:sz w:val="22"/>
          <w:szCs w:val="22"/>
        </w:rPr>
        <w:t xml:space="preserve">wat de </w:t>
      </w:r>
      <w:r w:rsidR="009C26EC" w:rsidRPr="00AD222C">
        <w:rPr>
          <w:rFonts w:ascii="Comic Sans MS" w:hAnsi="Comic Sans MS"/>
          <w:sz w:val="22"/>
          <w:szCs w:val="22"/>
        </w:rPr>
        <w:t xml:space="preserve">volgende stap is om </w:t>
      </w:r>
      <w:r w:rsidR="007E7D44">
        <w:rPr>
          <w:rFonts w:ascii="Comic Sans MS" w:hAnsi="Comic Sans MS"/>
          <w:sz w:val="22"/>
          <w:szCs w:val="22"/>
        </w:rPr>
        <w:t xml:space="preserve">verder </w:t>
      </w:r>
      <w:r w:rsidR="009C26EC" w:rsidRPr="00AD222C">
        <w:rPr>
          <w:rFonts w:ascii="Comic Sans MS" w:hAnsi="Comic Sans MS"/>
          <w:sz w:val="22"/>
          <w:szCs w:val="22"/>
        </w:rPr>
        <w:t>te komen</w:t>
      </w:r>
      <w:r w:rsidR="007E7D44">
        <w:rPr>
          <w:rFonts w:ascii="Comic Sans MS" w:hAnsi="Comic Sans MS"/>
          <w:sz w:val="22"/>
          <w:szCs w:val="22"/>
        </w:rPr>
        <w:t xml:space="preserve"> in het proces</w:t>
      </w:r>
      <w:r w:rsidR="009C26EC" w:rsidRPr="00AD222C">
        <w:rPr>
          <w:rFonts w:ascii="Comic Sans MS" w:hAnsi="Comic Sans MS"/>
          <w:sz w:val="22"/>
          <w:szCs w:val="22"/>
        </w:rPr>
        <w:t>.)</w:t>
      </w:r>
    </w:p>
    <w:p w:rsidR="007E7D44" w:rsidRDefault="009C26EC">
      <w:pPr>
        <w:rPr>
          <w:rFonts w:ascii="Comic Sans MS" w:hAnsi="Comic Sans MS"/>
          <w:sz w:val="22"/>
          <w:szCs w:val="22"/>
        </w:rPr>
      </w:pPr>
      <w:r w:rsidRPr="00AD222C">
        <w:rPr>
          <w:rFonts w:ascii="Comic Sans MS" w:hAnsi="Comic Sans MS"/>
          <w:sz w:val="22"/>
          <w:szCs w:val="22"/>
        </w:rPr>
        <w:t>Zonder verslag geen toestem</w:t>
      </w:r>
      <w:r w:rsidR="00054E5B" w:rsidRPr="00AD222C">
        <w:rPr>
          <w:rFonts w:ascii="Comic Sans MS" w:hAnsi="Comic Sans MS"/>
          <w:sz w:val="22"/>
          <w:szCs w:val="22"/>
        </w:rPr>
        <w:t>mi</w:t>
      </w:r>
      <w:r w:rsidR="007E7D44">
        <w:rPr>
          <w:rFonts w:ascii="Comic Sans MS" w:hAnsi="Comic Sans MS"/>
          <w:sz w:val="22"/>
          <w:szCs w:val="22"/>
        </w:rPr>
        <w:t>ng voor een volgende activiteit</w:t>
      </w:r>
      <w:r w:rsidRPr="00AD222C">
        <w:rPr>
          <w:rFonts w:ascii="Comic Sans MS" w:hAnsi="Comic Sans MS"/>
          <w:sz w:val="22"/>
          <w:szCs w:val="22"/>
        </w:rPr>
        <w:t>!</w:t>
      </w:r>
      <w:r w:rsidR="00AD222C">
        <w:rPr>
          <w:rFonts w:ascii="Comic Sans MS" w:hAnsi="Comic Sans MS"/>
          <w:sz w:val="22"/>
          <w:szCs w:val="22"/>
        </w:rPr>
        <w:t xml:space="preserve">     </w:t>
      </w:r>
    </w:p>
    <w:p w:rsidR="00FE2407" w:rsidRDefault="00FE2407">
      <w:pPr>
        <w:rPr>
          <w:rFonts w:ascii="Comic Sans MS" w:hAnsi="Comic Sans MS"/>
          <w:sz w:val="22"/>
          <w:szCs w:val="22"/>
        </w:rPr>
      </w:pPr>
    </w:p>
    <w:p w:rsidR="00FE2407" w:rsidRDefault="00B01A7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In plaats van een verslag </w:t>
      </w:r>
      <w:r w:rsidR="00530DFA">
        <w:rPr>
          <w:rFonts w:ascii="Comic Sans MS" w:hAnsi="Comic Sans MS"/>
          <w:sz w:val="22"/>
          <w:szCs w:val="22"/>
        </w:rPr>
        <w:t>mag een leerling ook een digitale fotocollage maken in Droomloopba</w:t>
      </w:r>
      <w:r w:rsidR="00520157">
        <w:rPr>
          <w:rFonts w:ascii="Comic Sans MS" w:hAnsi="Comic Sans MS"/>
          <w:sz w:val="22"/>
          <w:szCs w:val="22"/>
        </w:rPr>
        <w:t xml:space="preserve">an. Een voorbeeld hiervan kun je zien in het profiel van de mentor. </w:t>
      </w:r>
      <w:r w:rsidR="00355ADE">
        <w:rPr>
          <w:rFonts w:ascii="Comic Sans MS" w:hAnsi="Comic Sans MS"/>
          <w:sz w:val="22"/>
          <w:szCs w:val="22"/>
        </w:rPr>
        <w:t>De leerling kan zijn eigen creativiteit de loop laten bij het vormgeven van</w:t>
      </w:r>
      <w:r w:rsidR="002C72AF">
        <w:rPr>
          <w:rFonts w:ascii="Comic Sans MS" w:hAnsi="Comic Sans MS"/>
          <w:sz w:val="22"/>
          <w:szCs w:val="22"/>
        </w:rPr>
        <w:t xml:space="preserve"> deze beeldreflectie</w:t>
      </w:r>
      <w:r w:rsidR="00355ADE">
        <w:rPr>
          <w:rFonts w:ascii="Comic Sans MS" w:hAnsi="Comic Sans MS"/>
          <w:sz w:val="22"/>
          <w:szCs w:val="22"/>
        </w:rPr>
        <w:t>. O</w:t>
      </w:r>
      <w:r w:rsidR="002C72AF">
        <w:rPr>
          <w:rFonts w:ascii="Comic Sans MS" w:hAnsi="Comic Sans MS"/>
          <w:sz w:val="22"/>
          <w:szCs w:val="22"/>
        </w:rPr>
        <w:t xml:space="preserve">m een goed beeld te kunnen vormen </w:t>
      </w:r>
      <w:r w:rsidR="00E320D4">
        <w:rPr>
          <w:rFonts w:ascii="Comic Sans MS" w:hAnsi="Comic Sans MS"/>
          <w:sz w:val="22"/>
          <w:szCs w:val="22"/>
        </w:rPr>
        <w:t>hanteren we wel een minimum van 3 foto</w:t>
      </w:r>
      <w:r w:rsidR="0054295B">
        <w:rPr>
          <w:rFonts w:ascii="Comic Sans MS" w:hAnsi="Comic Sans MS"/>
          <w:sz w:val="22"/>
          <w:szCs w:val="22"/>
        </w:rPr>
        <w:t>’</w:t>
      </w:r>
      <w:r w:rsidR="00E320D4">
        <w:rPr>
          <w:rFonts w:ascii="Comic Sans MS" w:hAnsi="Comic Sans MS"/>
          <w:sz w:val="22"/>
          <w:szCs w:val="22"/>
        </w:rPr>
        <w:t xml:space="preserve">s inclusief titel en begeleidend </w:t>
      </w:r>
      <w:r w:rsidR="0054295B">
        <w:rPr>
          <w:rFonts w:ascii="Comic Sans MS" w:hAnsi="Comic Sans MS"/>
          <w:sz w:val="22"/>
          <w:szCs w:val="22"/>
        </w:rPr>
        <w:t>tekstje.</w:t>
      </w:r>
      <w:r w:rsidR="00355ADE">
        <w:rPr>
          <w:rFonts w:ascii="Comic Sans MS" w:hAnsi="Comic Sans MS"/>
          <w:sz w:val="22"/>
          <w:szCs w:val="22"/>
        </w:rPr>
        <w:t xml:space="preserve"> </w:t>
      </w:r>
    </w:p>
    <w:p w:rsidR="0075437B" w:rsidRDefault="0075437B">
      <w:pPr>
        <w:rPr>
          <w:rFonts w:ascii="Comic Sans MS" w:hAnsi="Comic Sans MS"/>
          <w:sz w:val="22"/>
          <w:szCs w:val="22"/>
        </w:rPr>
      </w:pPr>
    </w:p>
    <w:p w:rsidR="0075437B" w:rsidRDefault="0075437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Mocht je vragen hebben dan weten jullie mij te vinden. Wanneer je langs wilt komen is de donderdag het meest geschikt, een mailtje sturen kan altijd natuurlijk.</w:t>
      </w:r>
    </w:p>
    <w:p w:rsidR="0075437B" w:rsidRDefault="0075437B">
      <w:pPr>
        <w:rPr>
          <w:rFonts w:ascii="Comic Sans MS" w:hAnsi="Comic Sans MS"/>
          <w:sz w:val="22"/>
          <w:szCs w:val="22"/>
        </w:rPr>
      </w:pPr>
    </w:p>
    <w:p w:rsidR="0075437B" w:rsidRDefault="0075437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Succes, </w:t>
      </w:r>
    </w:p>
    <w:p w:rsidR="009C26EC" w:rsidRDefault="0000540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135C731E" wp14:editId="0B99C422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697605" cy="3697605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328-143262656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7605" cy="3697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2FC6">
        <w:rPr>
          <w:rFonts w:ascii="Comic Sans MS" w:hAnsi="Comic Sans MS"/>
          <w:sz w:val="22"/>
          <w:szCs w:val="22"/>
        </w:rPr>
        <w:t>DRM</w:t>
      </w:r>
    </w:p>
    <w:p w:rsidR="0075437B" w:rsidRPr="00AD222C" w:rsidRDefault="0075437B">
      <w:pPr>
        <w:rPr>
          <w:rFonts w:ascii="Comic Sans MS" w:hAnsi="Comic Sans MS"/>
          <w:sz w:val="22"/>
          <w:szCs w:val="22"/>
        </w:rPr>
      </w:pPr>
    </w:p>
    <w:sectPr w:rsidR="0075437B" w:rsidRPr="00AD222C" w:rsidSect="003D6EF6">
      <w:pgSz w:w="12240" w:h="15840"/>
      <w:pgMar w:top="1440" w:right="1800" w:bottom="1440" w:left="1800" w:header="708" w:footer="708" w:gutter="0"/>
      <w:pgBorders w:offsetFrom="page">
        <w:top w:val="single" w:sz="36" w:space="24" w:color="F845A3"/>
        <w:left w:val="single" w:sz="36" w:space="24" w:color="F845A3"/>
        <w:bottom w:val="single" w:sz="36" w:space="24" w:color="F845A3"/>
        <w:right w:val="single" w:sz="36" w:space="24" w:color="F845A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E66"/>
    <w:rsid w:val="00005408"/>
    <w:rsid w:val="00054E5B"/>
    <w:rsid w:val="00057824"/>
    <w:rsid w:val="00057BDC"/>
    <w:rsid w:val="000A7FE8"/>
    <w:rsid w:val="000F2B88"/>
    <w:rsid w:val="001169E9"/>
    <w:rsid w:val="001326F1"/>
    <w:rsid w:val="00163F37"/>
    <w:rsid w:val="001B01DA"/>
    <w:rsid w:val="002C72AF"/>
    <w:rsid w:val="00355ADE"/>
    <w:rsid w:val="003C1B70"/>
    <w:rsid w:val="003D6EF6"/>
    <w:rsid w:val="00404212"/>
    <w:rsid w:val="004109A0"/>
    <w:rsid w:val="0044213E"/>
    <w:rsid w:val="004E74F9"/>
    <w:rsid w:val="004F2422"/>
    <w:rsid w:val="0051698A"/>
    <w:rsid w:val="00520157"/>
    <w:rsid w:val="00530DFA"/>
    <w:rsid w:val="0054295B"/>
    <w:rsid w:val="005A0CFE"/>
    <w:rsid w:val="00616255"/>
    <w:rsid w:val="00616FFF"/>
    <w:rsid w:val="006C5E66"/>
    <w:rsid w:val="006D2CB5"/>
    <w:rsid w:val="0075437B"/>
    <w:rsid w:val="007D4DC3"/>
    <w:rsid w:val="007E7D44"/>
    <w:rsid w:val="0081723C"/>
    <w:rsid w:val="008700EA"/>
    <w:rsid w:val="008726A1"/>
    <w:rsid w:val="00892B88"/>
    <w:rsid w:val="0094764A"/>
    <w:rsid w:val="00963179"/>
    <w:rsid w:val="009A5952"/>
    <w:rsid w:val="009C26EC"/>
    <w:rsid w:val="00A56AE7"/>
    <w:rsid w:val="00AD222C"/>
    <w:rsid w:val="00B01A7F"/>
    <w:rsid w:val="00C4062E"/>
    <w:rsid w:val="00C42F8F"/>
    <w:rsid w:val="00C6797B"/>
    <w:rsid w:val="00C80FD3"/>
    <w:rsid w:val="00CB2FC6"/>
    <w:rsid w:val="00D37CC3"/>
    <w:rsid w:val="00E320D4"/>
    <w:rsid w:val="00E846BC"/>
    <w:rsid w:val="00E95220"/>
    <w:rsid w:val="00EB4ED7"/>
    <w:rsid w:val="00FA5A05"/>
    <w:rsid w:val="00FE2407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A56E92"/>
  <w15:docId w15:val="{033762EB-48B2-42AE-94F8-DB767B67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37CC3"/>
    <w:rPr>
      <w:rFonts w:cs="Arial"/>
      <w:color w:val="00000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16CAF80615AA364E89A834F6719BC5E44700E4265210DA7B814E9989F42C2A5C8627" ma:contentTypeVersion="113" ma:contentTypeDescription="" ma:contentTypeScope="" ma:versionID="9501db9dff259a5c9a5593099c8b256c">
  <xsd:schema xmlns:xsd="http://www.w3.org/2001/XMLSchema" xmlns:xs="http://www.w3.org/2001/XMLSchema" xmlns:p="http://schemas.microsoft.com/office/2006/metadata/properties" xmlns:ns2="c82efbc3-14a4-49f5-a28a-cd9be9b7a2e7" xmlns:ns3="e4947c5a-9af5-4ad9-ae29-de6801d2ead7" targetNamespace="http://schemas.microsoft.com/office/2006/metadata/properties" ma:root="true" ma:fieldsID="3db22d132a36d80911acc36cad729cc7" ns2:_="" ns3:_="">
    <xsd:import namespace="c82efbc3-14a4-49f5-a28a-cd9be9b7a2e7"/>
    <xsd:import namespace="e4947c5a-9af5-4ad9-ae29-de6801d2ead7"/>
    <xsd:element name="properties">
      <xsd:complexType>
        <xsd:sequence>
          <xsd:element name="documentManagement">
            <xsd:complexType>
              <xsd:all>
                <xsd:element ref="ns2:Vergaderdatum" minOccurs="0"/>
                <xsd:element ref="ns2:Extranet" minOccurs="0"/>
                <xsd:element ref="ns2:AlleenLezen" minOccurs="0"/>
                <xsd:element ref="ns2:_dlc_DocId" minOccurs="0"/>
                <xsd:element ref="ns2:_dlc_DocIdUrl" minOccurs="0"/>
                <xsd:element ref="ns2:_dlc_DocIdPersistId" minOccurs="0"/>
                <xsd:element ref="ns2:gb4a225cac084ecf96d5d1743809dea2" minOccurs="0"/>
                <xsd:element ref="ns2:TaxCatchAll" minOccurs="0"/>
                <xsd:element ref="ns2:TaxCatchAllLabel" minOccurs="0"/>
                <xsd:element ref="ns2:n0beb91521614cf9b469efa8ea4fdb0c" minOccurs="0"/>
                <xsd:element ref="ns2:j60b9b63cbaf4458a53852ea6ef2d1f6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efbc3-14a4-49f5-a28a-cd9be9b7a2e7" elementFormDefault="qualified">
    <xsd:import namespace="http://schemas.microsoft.com/office/2006/documentManagement/types"/>
    <xsd:import namespace="http://schemas.microsoft.com/office/infopath/2007/PartnerControls"/>
    <xsd:element name="Vergaderdatum" ma:index="2" nillable="true" ma:displayName="Vergaderdatum" ma:format="DateOnly" ma:internalName="Vergaderdatum">
      <xsd:simpleType>
        <xsd:restriction base="dms:DateTime"/>
      </xsd:simpleType>
    </xsd:element>
    <xsd:element name="Extranet" ma:index="3" nillable="true" ma:displayName="Extranet" ma:default="1" ma:description="Publiceren op Extranet?" ma:internalName="Extranet">
      <xsd:simpleType>
        <xsd:restriction base="dms:Boolean"/>
      </xsd:simpleType>
    </xsd:element>
    <xsd:element name="AlleenLezen" ma:index="4" nillable="true" ma:displayName="Alleen lezen" ma:default="0" ma:internalName="AlleenLezen">
      <xsd:simpleType>
        <xsd:restriction base="dms:Boolean"/>
      </xsd:simpleType>
    </xsd:element>
    <xsd:element name="_dlc_DocId" ma:index="10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1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b4a225cac084ecf96d5d1743809dea2" ma:index="13" nillable="true" ma:taxonomy="true" ma:internalName="gb4a225cac084ecf96d5d1743809dea2" ma:taxonomyFieldName="Account" ma:displayName="Account" ma:default="" ma:fieldId="{0b4a225c-ac08-4ecf-96d5-d1743809dea2}" ma:sspId="9094ed71-ad37-40d4-b95a-d4271a6f83fc" ma:termSetId="4e44a1e2-31f4-4381-960e-6da1caa6b0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e16487d7-ac75-4410-9b0c-d642a7a88944}" ma:internalName="TaxCatchAll" ma:showField="CatchAllData" ma:web="c82efbc3-14a4-49f5-a28a-cd9be9b7a2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e16487d7-ac75-4410-9b0c-d642a7a88944}" ma:internalName="TaxCatchAllLabel" ma:readOnly="true" ma:showField="CatchAllDataLabel" ma:web="c82efbc3-14a4-49f5-a28a-cd9be9b7a2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0beb91521614cf9b469efa8ea4fdb0c" ma:index="17" nillable="true" ma:taxonomy="true" ma:internalName="n0beb91521614cf9b469efa8ea4fdb0c" ma:taxonomyFieldName="Relatie" ma:displayName="Relatie" ma:default="" ma:fieldId="{70beb915-2161-4cf9-b469-efa8ea4fdb0c}" ma:sspId="9094ed71-ad37-40d4-b95a-d4271a6f83fc" ma:termSetId="b547e7b7-aaf8-409d-af67-693df02c89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60b9b63cbaf4458a53852ea6ef2d1f6" ma:index="19" nillable="true" ma:taxonomy="true" ma:internalName="j60b9b63cbaf4458a53852ea6ef2d1f6" ma:taxonomyFieldName="Bijeenkomst" ma:displayName="Bijeenkomst" ma:default="" ma:fieldId="{360b9b63-cbaf-4458-a538-52ea6ef2d1f6}" ma:sspId="9094ed71-ad37-40d4-b95a-d4271a6f83fc" ma:termSetId="80ebe970-730c-420e-9ed2-84107d38ff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47c5a-9af5-4ad9-ae29-de6801d2e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7" nillable="true" ma:displayName="MediaServiceAutoTags" ma:internalName="MediaServiceAutoTags" ma:readOnly="true">
      <xsd:simpleType>
        <xsd:restriction base="dms:Text"/>
      </xsd:simpleType>
    </xsd:element>
    <xsd:element name="MediaServiceOCR" ma:index="2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9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b4a225cac084ecf96d5d1743809dea2 xmlns="c82efbc3-14a4-49f5-a28a-cd9be9b7a2e7">
      <Terms xmlns="http://schemas.microsoft.com/office/infopath/2007/PartnerControls"/>
    </gb4a225cac084ecf96d5d1743809dea2>
    <n0beb91521614cf9b469efa8ea4fdb0c xmlns="c82efbc3-14a4-49f5-a28a-cd9be9b7a2e7">
      <Terms xmlns="http://schemas.microsoft.com/office/infopath/2007/PartnerControls"/>
    </n0beb91521614cf9b469efa8ea4fdb0c>
    <TaxCatchAll xmlns="c82efbc3-14a4-49f5-a28a-cd9be9b7a2e7"/>
    <j60b9b63cbaf4458a53852ea6ef2d1f6 xmlns="c82efbc3-14a4-49f5-a28a-cd9be9b7a2e7">
      <Terms xmlns="http://schemas.microsoft.com/office/infopath/2007/PartnerControls"/>
    </j60b9b63cbaf4458a53852ea6ef2d1f6>
    <Vergaderdatum xmlns="c82efbc3-14a4-49f5-a28a-cd9be9b7a2e7" xsi:nil="true"/>
    <AlleenLezen xmlns="c82efbc3-14a4-49f5-a28a-cd9be9b7a2e7">false</AlleenLezen>
    <Extranet xmlns="c82efbc3-14a4-49f5-a28a-cd9be9b7a2e7">true</Extranet>
    <_dlc_DocId xmlns="c82efbc3-14a4-49f5-a28a-cd9be9b7a2e7">2018-1801746688-1424</_dlc_DocId>
    <_dlc_DocIdUrl xmlns="c82efbc3-14a4-49f5-a28a-cd9be9b7a2e7">
      <Url>https://mboraad1.sharepoint.com/sites/gremia/001888/_layouts/15/DocIdRedir.aspx?ID=2018-1801746688-1424</Url>
      <Description>2018-1801746688-1424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84485BC-DCF6-49B9-8C09-DD8F5920F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efbc3-14a4-49f5-a28a-cd9be9b7a2e7"/>
    <ds:schemaRef ds:uri="e4947c5a-9af5-4ad9-ae29-de6801d2e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31D127-989C-453D-86DD-5AA8D81FC0B3}">
  <ds:schemaRefs>
    <ds:schemaRef ds:uri="http://schemas.microsoft.com/office/2006/metadata/properties"/>
    <ds:schemaRef ds:uri="http://schemas.microsoft.com/office/infopath/2007/PartnerControls"/>
    <ds:schemaRef ds:uri="c82efbc3-14a4-49f5-a28a-cd9be9b7a2e7"/>
  </ds:schemaRefs>
</ds:datastoreItem>
</file>

<file path=customXml/itemProps3.xml><?xml version="1.0" encoding="utf-8"?>
<ds:datastoreItem xmlns:ds="http://schemas.openxmlformats.org/officeDocument/2006/customXml" ds:itemID="{868E668E-4320-4AAB-ADB8-DDFEAD825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C51539-6499-422E-B85D-CF3828AC743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KNIPKAART OPEN DAGEN    HBO – WO          2003-2004</vt:lpstr>
    </vt:vector>
  </TitlesOfParts>
  <Company>Aletta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KNIPKAART OPEN DAGEN    HBO – WO          2003-2004</dc:title>
  <dc:subject/>
  <dc:creator>wes</dc:creator>
  <cp:keywords/>
  <dc:description/>
  <cp:lastModifiedBy>Ellen Heijne</cp:lastModifiedBy>
  <cp:revision>1</cp:revision>
  <cp:lastPrinted>2013-09-05T08:01:00Z</cp:lastPrinted>
  <dcterms:created xsi:type="dcterms:W3CDTF">2020-11-30T16:06:00Z</dcterms:created>
  <dcterms:modified xsi:type="dcterms:W3CDTF">2020-11-30T16:06:00Z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0x01010016CAF80615AA364E89A834F6719BC5E44700E4265210DA7B814E9989F42C2A5C8627</vt:lpwstr>
  </property>
  <property fmtid="{D5CDD505-2E9C-101B-9397-08002B2CF9AE}" pid="3" name="_dlc_DocIdItemGuid">
    <vt:lpwstr>e5fdf62f-1e77-4d6f-b675-a33c061662b0</vt:lpwstr>
  </property>
</Properties>
</file>